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7C" w:rsidRPr="00613368" w:rsidRDefault="009D227C" w:rsidP="009D227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 </w:t>
      </w: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9D227C" w:rsidRPr="00613368" w:rsidRDefault="009D227C" w:rsidP="009D227C">
      <w:pPr>
        <w:suppressAutoHyphens/>
        <w:spacing w:before="120" w:after="12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13368">
        <w:rPr>
          <w:rFonts w:ascii="Times New Roman" w:eastAsia="SimSun" w:hAnsi="Times New Roman"/>
          <w:b/>
          <w:sz w:val="28"/>
          <w:szCs w:val="28"/>
          <w:lang w:eastAsia="zh-CN"/>
        </w:rPr>
        <w:t>ОП.01 Инженерная графика</w:t>
      </w: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56772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F43077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 w:rsidR="00F43077" w:rsidRPr="00F43077">
        <w:rPr>
          <w:rFonts w:ascii="Times New Roman" w:eastAsia="Times New Roman" w:hAnsi="Times New Roman"/>
          <w:sz w:val="28"/>
          <w:szCs w:val="28"/>
          <w:lang w:eastAsia="ru-RU"/>
        </w:rPr>
        <w:t>09.02.05 Компьютерные системы и комплексы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утверждённого приказом Министерства образования и науки Российской Феде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рации от 2</w:t>
      </w:r>
      <w:r w:rsidR="009E05C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05CD">
        <w:rPr>
          <w:rFonts w:ascii="Times New Roman" w:eastAsia="Times New Roman" w:hAnsi="Times New Roman"/>
          <w:bCs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2014 г. № 8</w:t>
      </w:r>
      <w:r w:rsidR="009E05CD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227C" w:rsidRPr="00613368" w:rsidRDefault="009D227C" w:rsidP="009D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Организация-разработчик:</w:t>
      </w:r>
    </w:p>
    <w:p w:rsidR="009D227C" w:rsidRPr="00613368" w:rsidRDefault="009D227C" w:rsidP="009D227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«Павловский автомеханический техникум им.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.И. Лепсе» (ГБПОУ ПАМТ им. И.И. 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Лепсе).</w:t>
      </w: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</w:t>
      </w:r>
      <w:r w:rsidR="0056772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1336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D227C" w:rsidRPr="00613368" w:rsidRDefault="009D227C" w:rsidP="009D227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Белых А.Г., преподаватель ГБПОУ ПАМТ им. И.И. Лепсе</w:t>
      </w:r>
    </w:p>
    <w:p w:rsidR="00567720" w:rsidRPr="00613368" w:rsidRDefault="00567720" w:rsidP="0056772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Силко Е.Л.,</w:t>
      </w:r>
      <w:r w:rsidRPr="00567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преподаватель ГБПОУ ПАМТ им. И.И. Лепсе</w:t>
      </w: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7720" w:rsidRPr="008A673A" w:rsidRDefault="00567720" w:rsidP="00567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673A">
        <w:rPr>
          <w:rFonts w:ascii="Times New Roman" w:hAnsi="Times New Roman"/>
          <w:sz w:val="24"/>
          <w:szCs w:val="24"/>
        </w:rPr>
        <w:t>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567720" w:rsidRDefault="00567720" w:rsidP="0056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A673A">
        <w:rPr>
          <w:rFonts w:ascii="Times New Roman" w:hAnsi="Times New Roman"/>
          <w:sz w:val="24"/>
          <w:szCs w:val="24"/>
        </w:rPr>
        <w:t>Протокол заседания предметной цикловой комиссии №</w:t>
      </w:r>
      <w:r>
        <w:rPr>
          <w:rFonts w:ascii="Times New Roman" w:hAnsi="Times New Roman"/>
          <w:sz w:val="24"/>
          <w:szCs w:val="24"/>
        </w:rPr>
        <w:t xml:space="preserve"> ___ </w:t>
      </w:r>
    </w:p>
    <w:p w:rsidR="00567720" w:rsidRPr="008A673A" w:rsidRDefault="00567720" w:rsidP="00567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673A">
        <w:rPr>
          <w:rFonts w:ascii="Times New Roman" w:hAnsi="Times New Roman"/>
          <w:sz w:val="24"/>
          <w:szCs w:val="24"/>
        </w:rPr>
        <w:t xml:space="preserve">от    </w:t>
      </w:r>
      <w:r>
        <w:rPr>
          <w:rFonts w:ascii="Times New Roman" w:hAnsi="Times New Roman"/>
          <w:sz w:val="24"/>
          <w:szCs w:val="24"/>
        </w:rPr>
        <w:t xml:space="preserve">___  ___ </w:t>
      </w:r>
      <w:r w:rsidRPr="008A673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8г.</w:t>
      </w: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227C" w:rsidRPr="00613368" w:rsidRDefault="009D227C" w:rsidP="009D22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7E5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F7764C" w:rsidRPr="00E47E59" w:rsidRDefault="00F7764C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7764C" w:rsidRPr="00E47E59" w:rsidRDefault="00F7764C" w:rsidP="00F7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F7764C" w:rsidRPr="00E47E59" w:rsidTr="00764414">
        <w:tc>
          <w:tcPr>
            <w:tcW w:w="7668" w:type="dxa"/>
          </w:tcPr>
          <w:p w:rsidR="00F7764C" w:rsidRPr="00E47E59" w:rsidRDefault="00F7764C" w:rsidP="00F7764C">
            <w:pPr>
              <w:numPr>
                <w:ilvl w:val="0"/>
                <w:numId w:val="1"/>
              </w:numPr>
              <w:tabs>
                <w:tab w:val="left" w:pos="284"/>
                <w:tab w:val="left" w:pos="644"/>
              </w:tabs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7764C" w:rsidRPr="00E47E59" w:rsidTr="00764414">
        <w:tc>
          <w:tcPr>
            <w:tcW w:w="7668" w:type="dxa"/>
          </w:tcPr>
          <w:p w:rsidR="00F7764C" w:rsidRPr="00E47E59" w:rsidRDefault="00F7764C" w:rsidP="00F7764C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СТРУКТУРА РАБОЧЕЙ ПРОГРАММЫ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7764C" w:rsidRPr="00E47E59" w:rsidTr="00764414">
        <w:trPr>
          <w:trHeight w:val="670"/>
        </w:trPr>
        <w:tc>
          <w:tcPr>
            <w:tcW w:w="7668" w:type="dxa"/>
          </w:tcPr>
          <w:p w:rsidR="00F7764C" w:rsidRPr="00E47E59" w:rsidRDefault="00F7764C" w:rsidP="00F7764C">
            <w:pPr>
              <w:numPr>
                <w:ilvl w:val="0"/>
                <w:numId w:val="1"/>
              </w:numPr>
              <w:tabs>
                <w:tab w:val="left" w:pos="644"/>
              </w:tabs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F7764C" w:rsidRPr="00E47E59" w:rsidRDefault="00F15602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7764C" w:rsidRPr="00E47E59" w:rsidTr="00764414">
        <w:tc>
          <w:tcPr>
            <w:tcW w:w="7668" w:type="dxa"/>
          </w:tcPr>
          <w:p w:rsidR="00F7764C" w:rsidRPr="00E47E59" w:rsidRDefault="00F7764C" w:rsidP="00F7764C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E59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7764C" w:rsidRPr="00E47E59" w:rsidRDefault="00F7764C" w:rsidP="0076441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7764C" w:rsidRPr="00E47E59" w:rsidRDefault="00F15602" w:rsidP="00764414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921D53" w:rsidRPr="00E47E59" w:rsidRDefault="00921D5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736C5E" w:rsidRPr="00613368" w:rsidRDefault="00736C5E" w:rsidP="00736C5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1. общая характеристика Рабочей ПРОГРАММЫ УЧЕБНОЙ ДИСЦИПЛИНЫ</w:t>
      </w:r>
      <w:r w:rsidR="00CC444F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 </w:t>
      </w:r>
      <w:r w:rsidRPr="00F55C6B"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  <w:t>ОП.01 Инженерная графика</w:t>
      </w:r>
    </w:p>
    <w:p w:rsidR="00736C5E" w:rsidRPr="00613368" w:rsidRDefault="00736C5E" w:rsidP="0073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C5E" w:rsidRPr="00613368" w:rsidRDefault="00736C5E" w:rsidP="0073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F43077" w:rsidRPr="00F43077" w:rsidRDefault="00736C5E" w:rsidP="00F43077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Рабочая программа учебной дисциплины является частью основной образовательной программы в соответствии с ФГОС по специальности (специальностям) СПО</w:t>
      </w:r>
      <w:r w:rsidR="00F4307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43077" w:rsidRPr="00F43077">
        <w:rPr>
          <w:rFonts w:ascii="Times New Roman" w:eastAsia="Times New Roman" w:hAnsi="Times New Roman"/>
          <w:sz w:val="28"/>
          <w:szCs w:val="28"/>
          <w:lang w:eastAsia="ru-RU"/>
        </w:rPr>
        <w:t>09.02.05 Компьютерные системы и комплексы</w:t>
      </w:r>
    </w:p>
    <w:p w:rsidR="00736C5E" w:rsidRPr="00613368" w:rsidRDefault="00736C5E" w:rsidP="00736C5E">
      <w:pPr>
        <w:spacing w:after="0" w:line="256" w:lineRule="auto"/>
        <w:jc w:val="both"/>
        <w:rPr>
          <w:rFonts w:ascii="Times New Roman" w:eastAsia="TT11EBo00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13368">
        <w:rPr>
          <w:rFonts w:ascii="Times New Roman" w:eastAsia="TT11EBo00" w:hAnsi="Times New Roman"/>
          <w:sz w:val="28"/>
          <w:szCs w:val="28"/>
          <w:lang w:eastAsia="ar-SA"/>
        </w:rPr>
        <w:t>азового уровня.</w:t>
      </w:r>
    </w:p>
    <w:p w:rsidR="00736C5E" w:rsidRPr="00613368" w:rsidRDefault="00736C5E" w:rsidP="0073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95"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C5E" w:rsidRPr="00613368" w:rsidRDefault="00736C5E" w:rsidP="0073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дисциплина Инженерная графика входит в цикл общепрофессиональных дисциплин.</w:t>
      </w:r>
    </w:p>
    <w:p w:rsidR="00736C5E" w:rsidRPr="00613368" w:rsidRDefault="00736C5E" w:rsidP="00736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Дисциплина направлена на формирование </w:t>
      </w: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общих и профессиональных компетенций:</w:t>
      </w:r>
    </w:p>
    <w:p w:rsidR="00736C5E" w:rsidRPr="003F547B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47B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36C5E" w:rsidRPr="003F547B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47B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6C5E" w:rsidRPr="003F547B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47B"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36C5E" w:rsidRPr="003F547B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47B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6C5E" w:rsidRPr="003F547B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 5. </w:t>
      </w:r>
      <w:r w:rsidRPr="003F547B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736C5E" w:rsidRPr="003F547B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516"/>
      <w:r w:rsidRPr="003F547B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36C5E" w:rsidRPr="003F547B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517"/>
      <w:bookmarkEnd w:id="0"/>
      <w:r w:rsidRPr="003F547B">
        <w:rPr>
          <w:rFonts w:ascii="Times New Roman" w:eastAsia="Times New Roman" w:hAnsi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bookmarkEnd w:id="1"/>
    <w:p w:rsidR="00736C5E" w:rsidRPr="003F547B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47B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6C5E" w:rsidRPr="003F547B" w:rsidRDefault="00736C5E" w:rsidP="00736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4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ОК 9. Ориентироваться в условиях частой смены технологий в профессиональной деятельности.</w:t>
      </w:r>
    </w:p>
    <w:p w:rsidR="004D5821" w:rsidRPr="004D5821" w:rsidRDefault="004D5821" w:rsidP="004D5821">
      <w:pPr>
        <w:pStyle w:val="ab"/>
        <w:shd w:val="clear" w:color="auto" w:fill="FFFFFF"/>
        <w:spacing w:after="0" w:line="215" w:lineRule="atLeast"/>
        <w:ind w:firstLine="578"/>
        <w:rPr>
          <w:sz w:val="28"/>
          <w:szCs w:val="28"/>
        </w:rPr>
      </w:pPr>
      <w:r w:rsidRPr="004D5821">
        <w:rPr>
          <w:color w:val="000000"/>
          <w:sz w:val="28"/>
          <w:szCs w:val="28"/>
        </w:rPr>
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 w:rsidR="004D5821" w:rsidRPr="004D5821" w:rsidRDefault="004D5821" w:rsidP="004D5821">
      <w:pPr>
        <w:pStyle w:val="ab"/>
        <w:shd w:val="clear" w:color="auto" w:fill="FFFFFF"/>
        <w:spacing w:after="0" w:line="215" w:lineRule="atLeast"/>
        <w:ind w:firstLine="578"/>
        <w:rPr>
          <w:sz w:val="28"/>
          <w:szCs w:val="28"/>
        </w:rPr>
      </w:pPr>
      <w:r w:rsidRPr="004D5821">
        <w:rPr>
          <w:color w:val="000000"/>
          <w:sz w:val="28"/>
          <w:szCs w:val="28"/>
        </w:rPr>
        <w:t>ПК 4.2. Участвовать в проектировании, монтаже, эксплуатации и диагностике компьютерных систем и комплексов.</w:t>
      </w:r>
    </w:p>
    <w:p w:rsidR="00736C5E" w:rsidRPr="00E47E59" w:rsidRDefault="00736C5E" w:rsidP="00736C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36C5E" w:rsidRPr="00613368" w:rsidRDefault="00736C5E" w:rsidP="00736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.3. Цели и задачи учебной дисциплины – требования к результатам освоения учебной дисциплины:</w:t>
      </w:r>
    </w:p>
    <w:p w:rsidR="00736C5E" w:rsidRPr="00613368" w:rsidRDefault="00736C5E" w:rsidP="00736C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36C5E" w:rsidRPr="00E47E59" w:rsidRDefault="00736C5E" w:rsidP="00736C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A956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должен </w:t>
      </w:r>
      <w:r w:rsidRPr="00A9560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уметь:</w:t>
      </w:r>
    </w:p>
    <w:p w:rsidR="00736C5E" w:rsidRPr="00A9560A" w:rsidRDefault="00736C5E" w:rsidP="00736C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60A">
        <w:rPr>
          <w:rFonts w:ascii="Times New Roman" w:eastAsia="Times New Roman" w:hAnsi="Times New Roman"/>
          <w:sz w:val="28"/>
          <w:szCs w:val="28"/>
          <w:lang w:eastAsia="ar-SA"/>
        </w:rPr>
        <w:t>- читать технические чертежи;</w:t>
      </w:r>
    </w:p>
    <w:p w:rsidR="00736C5E" w:rsidRPr="00A9560A" w:rsidRDefault="00736C5E" w:rsidP="00736C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60A">
        <w:rPr>
          <w:rFonts w:ascii="Times New Roman" w:eastAsia="Times New Roman" w:hAnsi="Times New Roman"/>
          <w:sz w:val="28"/>
          <w:szCs w:val="28"/>
          <w:lang w:eastAsia="ar-SA"/>
        </w:rPr>
        <w:t>- выполнять эскизы деталей и сборочных единиц;</w:t>
      </w:r>
    </w:p>
    <w:p w:rsidR="00736C5E" w:rsidRDefault="00736C5E" w:rsidP="00736C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9560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оформлять проектно-конструкторскую, технологическую и техническую документацию в соответствии с требованиями стандартов;</w:t>
      </w:r>
    </w:p>
    <w:p w:rsidR="00736C5E" w:rsidRPr="00A9560A" w:rsidRDefault="00736C5E" w:rsidP="00736C5E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C5E" w:rsidRPr="00E47E59" w:rsidRDefault="00736C5E" w:rsidP="00736C5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A956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должен знать:</w:t>
      </w:r>
    </w:p>
    <w:p w:rsidR="00736C5E" w:rsidRPr="00A9560A" w:rsidRDefault="00736C5E" w:rsidP="00736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6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основы проекционного черчения;</w:t>
      </w:r>
    </w:p>
    <w:p w:rsidR="00736C5E" w:rsidRPr="00A9560A" w:rsidRDefault="00736C5E" w:rsidP="00736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6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правила выполнения чертежей, схем и эскизов по специальности;</w:t>
      </w:r>
    </w:p>
    <w:p w:rsidR="00736C5E" w:rsidRPr="00A9560A" w:rsidRDefault="00736C5E" w:rsidP="00736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6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структуру и оформление конструкторской, технологической документации в соответствии с требованиями стандартов</w:t>
      </w: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7AEF" w:rsidRPr="00736C5E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36C5E">
        <w:rPr>
          <w:rFonts w:ascii="Times New Roman" w:eastAsia="Times New Roman" w:hAnsi="Times New Roman"/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1C7AEF" w:rsidRPr="00736C5E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6C5E">
        <w:rPr>
          <w:rFonts w:ascii="Times New Roman" w:eastAsia="Times New Roman" w:hAnsi="Times New Roman"/>
          <w:sz w:val="28"/>
          <w:szCs w:val="28"/>
          <w:lang w:eastAsia="ar-SA"/>
        </w:rPr>
        <w:t>максимальной учебной нагрузки обучающегося  - 1</w:t>
      </w:r>
      <w:r w:rsidR="00F4307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16FE" w:rsidRPr="00736C5E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F4307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36C5E">
        <w:rPr>
          <w:rFonts w:ascii="Times New Roman" w:eastAsia="Times New Roman" w:hAnsi="Times New Roman"/>
          <w:sz w:val="28"/>
          <w:szCs w:val="28"/>
          <w:lang w:eastAsia="ar-SA"/>
        </w:rPr>
        <w:t>часов,</w:t>
      </w:r>
    </w:p>
    <w:p w:rsidR="001C7AEF" w:rsidRPr="00736C5E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6C5E">
        <w:rPr>
          <w:rFonts w:ascii="Times New Roman" w:eastAsia="Times New Roman" w:hAnsi="Times New Roman"/>
          <w:sz w:val="28"/>
          <w:szCs w:val="28"/>
          <w:lang w:eastAsia="ar-SA"/>
        </w:rPr>
        <w:t>в том числе:</w:t>
      </w:r>
    </w:p>
    <w:p w:rsidR="001C7AEF" w:rsidRPr="00736C5E" w:rsidRDefault="001C7AEF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6C5E"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F43077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736C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43077">
        <w:rPr>
          <w:rFonts w:ascii="Times New Roman" w:eastAsia="Times New Roman" w:hAnsi="Times New Roman"/>
          <w:sz w:val="28"/>
          <w:szCs w:val="28"/>
          <w:lang w:eastAsia="ar-SA"/>
        </w:rPr>
        <w:t xml:space="preserve">98 </w:t>
      </w:r>
      <w:r w:rsidRPr="00736C5E">
        <w:rPr>
          <w:rFonts w:ascii="Times New Roman" w:eastAsia="Times New Roman" w:hAnsi="Times New Roman"/>
          <w:sz w:val="28"/>
          <w:szCs w:val="28"/>
          <w:lang w:eastAsia="ar-SA"/>
        </w:rPr>
        <w:t>часов;</w:t>
      </w:r>
    </w:p>
    <w:p w:rsidR="001C7AEF" w:rsidRPr="00E47E59" w:rsidRDefault="001C7AEF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6C5E">
        <w:rPr>
          <w:rFonts w:ascii="Times New Roman" w:eastAsia="Times New Roman" w:hAnsi="Times New Roman"/>
          <w:sz w:val="28"/>
          <w:szCs w:val="28"/>
          <w:lang w:eastAsia="ar-SA"/>
        </w:rPr>
        <w:t xml:space="preserve">самостоятельной работы обучающегося - </w:t>
      </w:r>
      <w:r w:rsidR="00F43077">
        <w:rPr>
          <w:rFonts w:ascii="Times New Roman" w:eastAsia="Times New Roman" w:hAnsi="Times New Roman"/>
          <w:sz w:val="28"/>
          <w:szCs w:val="28"/>
          <w:lang w:eastAsia="ar-SA"/>
        </w:rPr>
        <w:t>49</w:t>
      </w:r>
      <w:r w:rsidRPr="00736C5E">
        <w:rPr>
          <w:rFonts w:ascii="Times New Roman" w:eastAsia="Times New Roman" w:hAnsi="Times New Roman"/>
          <w:sz w:val="28"/>
          <w:szCs w:val="28"/>
          <w:lang w:eastAsia="ar-SA"/>
        </w:rPr>
        <w:t xml:space="preserve"> час</w:t>
      </w:r>
      <w:r w:rsidR="00F43077">
        <w:rPr>
          <w:rFonts w:ascii="Times New Roman" w:eastAsia="Times New Roman" w:hAnsi="Times New Roman"/>
          <w:sz w:val="28"/>
          <w:szCs w:val="28"/>
          <w:lang w:eastAsia="ar-SA"/>
        </w:rPr>
        <w:t>ов</w:t>
      </w:r>
    </w:p>
    <w:p w:rsidR="001C7AEF" w:rsidRPr="00E47E59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7AEF" w:rsidRPr="00E47E59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36C5E" w:rsidRPr="00E47E59" w:rsidRDefault="00736C5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F221C" w:rsidRPr="00E47E59" w:rsidRDefault="00AF221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816FE" w:rsidRPr="00E47E59" w:rsidRDefault="004816FE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7AEF" w:rsidRPr="00736C5E" w:rsidRDefault="007928E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36C5E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2. СТРУКТУРА И </w:t>
      </w:r>
      <w:r w:rsidR="001C7AEF" w:rsidRPr="00736C5E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УЧЕБНОЙ ДИСЦИПЛИНЫ</w:t>
      </w:r>
    </w:p>
    <w:p w:rsidR="007928EC" w:rsidRPr="00736C5E" w:rsidRDefault="007928E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7AEF" w:rsidRPr="00736C5E" w:rsidRDefault="001C7AEF" w:rsidP="001C7AEF">
      <w:pPr>
        <w:tabs>
          <w:tab w:val="left" w:pos="-3404"/>
          <w:tab w:val="left" w:pos="-2488"/>
          <w:tab w:val="left" w:pos="-1572"/>
          <w:tab w:val="left" w:pos="-656"/>
          <w:tab w:val="left" w:pos="260"/>
          <w:tab w:val="left" w:pos="1176"/>
          <w:tab w:val="left" w:pos="2092"/>
          <w:tab w:val="left" w:pos="3008"/>
          <w:tab w:val="left" w:pos="3924"/>
          <w:tab w:val="left" w:pos="4840"/>
          <w:tab w:val="left" w:pos="5756"/>
          <w:tab w:val="left" w:pos="6672"/>
          <w:tab w:val="left" w:pos="7588"/>
          <w:tab w:val="left" w:pos="8504"/>
          <w:tab w:val="left" w:pos="9420"/>
          <w:tab w:val="left" w:pos="1033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36C5E">
        <w:rPr>
          <w:rFonts w:ascii="Times New Roman" w:eastAsia="Times New Roman" w:hAnsi="Times New Roman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1C7AEF" w:rsidRPr="00736C5E" w:rsidRDefault="001C7AEF" w:rsidP="001C7AEF">
      <w:pPr>
        <w:tabs>
          <w:tab w:val="left" w:pos="-3404"/>
          <w:tab w:val="left" w:pos="-2488"/>
          <w:tab w:val="left" w:pos="-1572"/>
          <w:tab w:val="left" w:pos="-656"/>
          <w:tab w:val="left" w:pos="260"/>
          <w:tab w:val="left" w:pos="1176"/>
          <w:tab w:val="left" w:pos="2092"/>
          <w:tab w:val="left" w:pos="3008"/>
          <w:tab w:val="left" w:pos="3924"/>
          <w:tab w:val="left" w:pos="4840"/>
          <w:tab w:val="left" w:pos="5756"/>
          <w:tab w:val="left" w:pos="6672"/>
          <w:tab w:val="left" w:pos="7588"/>
          <w:tab w:val="left" w:pos="8504"/>
          <w:tab w:val="left" w:pos="9420"/>
          <w:tab w:val="left" w:pos="1033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145" w:type="dxa"/>
        <w:tblInd w:w="-318" w:type="dxa"/>
        <w:tblLayout w:type="fixed"/>
        <w:tblLook w:val="0000"/>
      </w:tblPr>
      <w:tblGrid>
        <w:gridCol w:w="7089"/>
        <w:gridCol w:w="3056"/>
      </w:tblGrid>
      <w:tr w:rsidR="001C7AEF" w:rsidRPr="00736C5E" w:rsidTr="00764414">
        <w:trPr>
          <w:trHeight w:val="46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1C7AEF" w:rsidRPr="00736C5E" w:rsidTr="00764414">
        <w:trPr>
          <w:trHeight w:val="285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736C5E" w:rsidRDefault="001C7AEF" w:rsidP="00F4307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1</w:t>
            </w:r>
            <w:r w:rsidR="00F4307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4</w:t>
            </w:r>
            <w:r w:rsidR="004816FE" w:rsidRPr="00736C5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7</w:t>
            </w:r>
          </w:p>
        </w:tc>
      </w:tr>
      <w:tr w:rsidR="001C7AEF" w:rsidRPr="00736C5E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736C5E" w:rsidRDefault="00F43077" w:rsidP="004816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98</w:t>
            </w:r>
          </w:p>
        </w:tc>
      </w:tr>
      <w:tr w:rsidR="001C7AEF" w:rsidRPr="00736C5E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C7AEF" w:rsidRPr="00736C5E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736C5E" w:rsidRDefault="00F43077" w:rsidP="00725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98</w:t>
            </w:r>
          </w:p>
        </w:tc>
      </w:tr>
      <w:tr w:rsidR="001C7AEF" w:rsidRPr="00736C5E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1C7AEF" w:rsidRPr="00736C5E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AEF" w:rsidRPr="00736C5E" w:rsidRDefault="00F4307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49</w:t>
            </w:r>
          </w:p>
        </w:tc>
      </w:tr>
      <w:tr w:rsidR="001C7AEF" w:rsidRPr="00736C5E" w:rsidTr="00882DC1">
        <w:trPr>
          <w:trHeight w:val="293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7AEF" w:rsidRPr="00736C5E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882DC1" w:rsidRPr="00736C5E" w:rsidTr="00882DC1">
        <w:trPr>
          <w:trHeight w:val="338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DC1" w:rsidRPr="00736C5E" w:rsidRDefault="00882DC1" w:rsidP="00882D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27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Буквы прописные и строчные. Цифры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DC1" w:rsidRPr="00736C5E" w:rsidRDefault="001F4CD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882DC1" w:rsidRPr="00736C5E" w:rsidTr="00882DC1">
        <w:trPr>
          <w:trHeight w:val="288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DC1" w:rsidRPr="00736C5E" w:rsidRDefault="00882DC1" w:rsidP="00882D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C27D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Уклоны и конусность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DC1" w:rsidRPr="00736C5E" w:rsidRDefault="001F4CD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882DC1" w:rsidRPr="00736C5E" w:rsidTr="00882DC1">
        <w:trPr>
          <w:trHeight w:val="351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DC1" w:rsidRPr="00CC27DC" w:rsidRDefault="00882DC1" w:rsidP="00882D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 задач на построение точки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DC1" w:rsidRPr="00736C5E" w:rsidRDefault="001F4CD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882DC1" w:rsidRPr="00736C5E" w:rsidTr="00411E09">
        <w:trPr>
          <w:trHeight w:val="338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DC1" w:rsidRPr="00CC27DC" w:rsidRDefault="00882DC1" w:rsidP="00411E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 задач на построение отрезка прямой линии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DC1" w:rsidRPr="00736C5E" w:rsidRDefault="001F4CD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11E09" w:rsidRPr="00736C5E" w:rsidTr="00411E09">
        <w:trPr>
          <w:trHeight w:val="301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E09" w:rsidRPr="00FE007E" w:rsidRDefault="00411E09" w:rsidP="00882D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 задач на построение треугольника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1E09" w:rsidRPr="00736C5E" w:rsidRDefault="001F4CD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411E09" w:rsidRPr="00736C5E" w:rsidTr="001661E6">
        <w:trPr>
          <w:trHeight w:val="300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1E09" w:rsidRPr="00FE007E" w:rsidRDefault="00411E09" w:rsidP="00411E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Изображение плоских фигур в изометрии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1E09" w:rsidRPr="00736C5E" w:rsidRDefault="001F4CD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225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Выносные элементы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4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Условности и упрощения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288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Графические обозначения материалов в сечениях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25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Винтовые поверхности и изделия с резьбой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Многозаходные резьбы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Шурупы, шплинты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Требования к чертежам деталей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Нанесение размеров на чертежах деталей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Шероховатости поверхностей и обозначение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покрытий, термической обработки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Измерительные инструменты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Обозначение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материалов на чертежах деталей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Шпоночные соединение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Шлицевые соединение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1661E6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Сварные сое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динения и соединения заклепками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260DF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DF" w:rsidRDefault="001260DF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Техноло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гии изготовления зубчатых колес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DF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260DF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DF" w:rsidRDefault="001260DF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Разновидности зубчатых передач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DF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260DF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DF" w:rsidRDefault="001260DF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Особенности оформления чертежей детале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й, входящих в сборочную единицу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DF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260DF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DF" w:rsidRDefault="001260DF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Условности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упрощения на сборочных чертежах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DF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260DF" w:rsidRPr="00736C5E" w:rsidTr="001661E6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0DF" w:rsidRDefault="001260DF" w:rsidP="001260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Упрощения обозначений сварных швов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0DF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34639A">
        <w:trPr>
          <w:trHeight w:val="91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34639A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Кинем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атическая принципиальная схема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34639A" w:rsidRPr="00736C5E" w:rsidTr="0034639A">
        <w:trPr>
          <w:trHeight w:val="91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639A" w:rsidRPr="00FE007E" w:rsidRDefault="0034639A" w:rsidP="001661E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Гидравлическая и пнев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матическая принципиальные схемы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39A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1661E6" w:rsidRPr="00736C5E" w:rsidTr="001661E6">
        <w:trPr>
          <w:trHeight w:val="60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61E6" w:rsidRPr="00FE007E" w:rsidRDefault="0034639A" w:rsidP="00411E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Конструктивные элементы зданий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61E6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882DC1" w:rsidRPr="00736C5E" w:rsidTr="00411E09">
        <w:trPr>
          <w:trHeight w:val="145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DC1" w:rsidRPr="00FE007E" w:rsidRDefault="0034639A" w:rsidP="00882D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00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Условные графические обозначения станков, транспортных средств и другого оборудования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DC1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</w:tr>
      <w:tr w:rsidR="00882DC1" w:rsidRPr="00736C5E" w:rsidTr="001260DF">
        <w:trPr>
          <w:trHeight w:val="313"/>
        </w:trPr>
        <w:tc>
          <w:tcPr>
            <w:tcW w:w="7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2DC1" w:rsidRPr="00CC27DC" w:rsidRDefault="00882DC1" w:rsidP="00882D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36C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Оформление рабочей тетради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2DC1" w:rsidRPr="00736C5E" w:rsidRDefault="00887D07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</w:t>
            </w:r>
            <w:bookmarkStart w:id="2" w:name="_GoBack"/>
            <w:bookmarkEnd w:id="2"/>
          </w:p>
        </w:tc>
      </w:tr>
      <w:tr w:rsidR="001C7AEF" w:rsidRPr="00736C5E" w:rsidTr="00605793">
        <w:trPr>
          <w:trHeight w:val="182"/>
        </w:trPr>
        <w:tc>
          <w:tcPr>
            <w:tcW w:w="10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F" w:rsidRPr="00736C5E" w:rsidRDefault="00736C5E" w:rsidP="006723A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</w:t>
            </w:r>
            <w:r w:rsidR="001C7AEF" w:rsidRPr="00736C5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ттестаци</w:t>
            </w:r>
            <w:r w:rsidR="001C7AEF" w:rsidRPr="00736C5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="001C7AEF" w:rsidRPr="00736C5E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 в форме                       </w:t>
            </w:r>
            <w:r w:rsidR="001C7AEF" w:rsidRPr="00736C5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  <w:t xml:space="preserve">дифференцированного </w:t>
            </w:r>
            <w:r w:rsidR="006723A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  <w:t>з</w:t>
            </w:r>
            <w:r w:rsidR="001C7AEF" w:rsidRPr="00736C5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  <w:t>ачета</w:t>
            </w:r>
          </w:p>
        </w:tc>
      </w:tr>
    </w:tbl>
    <w:p w:rsidR="001C7AEF" w:rsidRPr="00E47E59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7AEF" w:rsidRPr="00E47E59" w:rsidRDefault="001C7AEF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7AEF" w:rsidRPr="00E47E59" w:rsidRDefault="001C7AEF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C2F75" w:rsidRPr="00E47E59" w:rsidSect="00126904">
          <w:footerReference w:type="default" r:id="rId8"/>
          <w:pgSz w:w="11905" w:h="16837"/>
          <w:pgMar w:top="426" w:right="565" w:bottom="142" w:left="709" w:header="680" w:footer="680" w:gutter="0"/>
          <w:cols w:space="720"/>
          <w:docGrid w:linePitch="360"/>
        </w:sectPr>
      </w:pPr>
    </w:p>
    <w:p w:rsidR="006723A7" w:rsidRPr="00613368" w:rsidRDefault="006723A7" w:rsidP="006723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Реализация программы дисциплины требует наличия учебного </w:t>
      </w:r>
      <w:r w:rsidRPr="008957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кабинета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«Инженерной графики»,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библиотеки, 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читальный зал с выходом в сеть Интернет.</w:t>
      </w: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Оборудование учебного кабинета: чертежные столы, 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компьютеры,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>комплект учебно-методической документации, комплект наглядных пособий по разделам черчения, макеты изделий и соединений.</w:t>
      </w:r>
    </w:p>
    <w:p w:rsidR="006723A7" w:rsidRPr="00613368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Технические средства обучения: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программное обеспечение (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система КОМПАС-3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D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), локальная сеть, принтер.</w:t>
      </w:r>
    </w:p>
    <w:p w:rsidR="006723A7" w:rsidRPr="00613368" w:rsidRDefault="006723A7" w:rsidP="006723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723A7" w:rsidRDefault="006723A7" w:rsidP="008350F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8350F9" w:rsidRDefault="008350F9" w:rsidP="008350F9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6723A7" w:rsidRPr="00A54D73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54D73">
        <w:rPr>
          <w:rFonts w:ascii="Times New Roman" w:eastAsia="Times New Roman" w:hAnsi="Times New Roman"/>
          <w:bCs/>
          <w:sz w:val="28"/>
          <w:szCs w:val="28"/>
          <w:lang w:eastAsia="ar-SA"/>
        </w:rPr>
        <w:t>Перечень рекомендуемых учебных изданий, дополнительной литературы, Интернет - ресурсов</w:t>
      </w:r>
    </w:p>
    <w:p w:rsidR="006723A7" w:rsidRPr="00613368" w:rsidRDefault="006723A7" w:rsidP="006723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Основные источники: </w:t>
      </w:r>
    </w:p>
    <w:p w:rsidR="00D57D8D" w:rsidRPr="00C91261" w:rsidRDefault="00D57D8D" w:rsidP="00D57D8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C91261">
        <w:rPr>
          <w:rFonts w:ascii="Times New Roman" w:eastAsia="Times New Roman" w:hAnsi="Times New Roman"/>
          <w:sz w:val="28"/>
          <w:szCs w:val="28"/>
        </w:rPr>
        <w:t>Боголюбов С.К. Инженерная графика. – М.: «Машиностроение», 2009.</w:t>
      </w:r>
    </w:p>
    <w:p w:rsidR="00D57D8D" w:rsidRPr="00005D47" w:rsidRDefault="00D57D8D" w:rsidP="00D57D8D">
      <w:pPr>
        <w:pStyle w:val="ac"/>
        <w:numPr>
          <w:ilvl w:val="0"/>
          <w:numId w:val="3"/>
        </w:numPr>
        <w:spacing w:line="360" w:lineRule="auto"/>
        <w:ind w:right="-5"/>
        <w:rPr>
          <w:sz w:val="28"/>
          <w:szCs w:val="28"/>
        </w:rPr>
      </w:pPr>
      <w:r w:rsidRPr="00005D47">
        <w:rPr>
          <w:sz w:val="28"/>
          <w:szCs w:val="28"/>
        </w:rPr>
        <w:t>Исаев И.А. Инженерная графика. – М.: «Форум Инфра-М», 2011.</w:t>
      </w:r>
      <w:r w:rsidRPr="00005D47">
        <w:rPr>
          <w:b/>
          <w:color w:val="000000"/>
          <w:sz w:val="28"/>
          <w:szCs w:val="28"/>
        </w:rPr>
        <w:t xml:space="preserve"> </w:t>
      </w:r>
    </w:p>
    <w:p w:rsidR="00D57D8D" w:rsidRPr="00005D47" w:rsidRDefault="00D57D8D" w:rsidP="00D57D8D">
      <w:pPr>
        <w:pStyle w:val="ac"/>
        <w:numPr>
          <w:ilvl w:val="0"/>
          <w:numId w:val="3"/>
        </w:numPr>
        <w:shd w:val="clear" w:color="auto" w:fill="FFFFFF"/>
        <w:spacing w:line="317" w:lineRule="exact"/>
        <w:rPr>
          <w:color w:val="000000"/>
          <w:sz w:val="28"/>
          <w:szCs w:val="28"/>
        </w:rPr>
      </w:pPr>
      <w:r w:rsidRPr="00005D47">
        <w:rPr>
          <w:sz w:val="28"/>
          <w:szCs w:val="28"/>
        </w:rPr>
        <w:t>Бродский А.М., Фазлулин Э.М., Халдинов В.А. Практикум по инженерной графике. – М.: «</w:t>
      </w:r>
      <w:r w:rsidRPr="00005D47">
        <w:rPr>
          <w:sz w:val="28"/>
          <w:szCs w:val="28"/>
          <w:lang w:val="en-US"/>
        </w:rPr>
        <w:t>Academia</w:t>
      </w:r>
      <w:r w:rsidRPr="00005D47">
        <w:rPr>
          <w:sz w:val="28"/>
          <w:szCs w:val="28"/>
        </w:rPr>
        <w:t>», 2007</w:t>
      </w:r>
    </w:p>
    <w:p w:rsidR="006723A7" w:rsidRPr="00613368" w:rsidRDefault="006723A7" w:rsidP="00D57D8D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</w:rPr>
      </w:pPr>
    </w:p>
    <w:p w:rsidR="006723A7" w:rsidRPr="00613368" w:rsidRDefault="006723A7" w:rsidP="006723A7">
      <w:pPr>
        <w:spacing w:after="0" w:line="276" w:lineRule="auto"/>
        <w:ind w:left="426"/>
        <w:rPr>
          <w:rFonts w:ascii="Times New Roman" w:eastAsia="Times New Roman" w:hAnsi="Times New Roman"/>
          <w:b/>
          <w:sz w:val="28"/>
          <w:szCs w:val="28"/>
        </w:rPr>
      </w:pPr>
      <w:r w:rsidRPr="00613368">
        <w:rPr>
          <w:rFonts w:ascii="Times New Roman" w:eastAsia="Times New Roman" w:hAnsi="Times New Roman"/>
          <w:b/>
          <w:sz w:val="28"/>
          <w:szCs w:val="28"/>
        </w:rPr>
        <w:t>Дополнительная литература:</w:t>
      </w:r>
    </w:p>
    <w:p w:rsidR="00D57D8D" w:rsidRPr="00C91261" w:rsidRDefault="00D57D8D" w:rsidP="00D5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</w:t>
      </w:r>
      <w:r w:rsidRPr="00C91261">
        <w:rPr>
          <w:rFonts w:ascii="Times New Roman" w:eastAsia="Times New Roman" w:hAnsi="Times New Roman"/>
          <w:sz w:val="28"/>
          <w:szCs w:val="28"/>
        </w:rPr>
        <w:t xml:space="preserve">Боголюбов С.К. Индивидуальные задания по курсу черчения. – М.: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91261">
        <w:rPr>
          <w:rFonts w:ascii="Times New Roman" w:eastAsia="Times New Roman" w:hAnsi="Times New Roman"/>
          <w:sz w:val="28"/>
          <w:szCs w:val="28"/>
        </w:rPr>
        <w:t>«Высшая школа», 1992.</w:t>
      </w:r>
    </w:p>
    <w:p w:rsidR="00D57D8D" w:rsidRPr="00C91261" w:rsidRDefault="00D57D8D" w:rsidP="00D57D8D">
      <w:pPr>
        <w:tabs>
          <w:tab w:val="num" w:pos="1191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2. </w:t>
      </w:r>
      <w:r w:rsidRPr="00C91261">
        <w:rPr>
          <w:rFonts w:ascii="Times New Roman" w:eastAsia="Times New Roman" w:hAnsi="Times New Roman"/>
          <w:sz w:val="28"/>
          <w:szCs w:val="28"/>
        </w:rPr>
        <w:t>Лагерь А.И. Инженерная графика. – М.: «Высшая школа», 2004.</w:t>
      </w:r>
    </w:p>
    <w:p w:rsidR="00D57D8D" w:rsidRPr="00C91261" w:rsidRDefault="00D57D8D" w:rsidP="00D57D8D">
      <w:pPr>
        <w:tabs>
          <w:tab w:val="num" w:pos="1191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3. </w:t>
      </w:r>
      <w:r w:rsidRPr="00C91261">
        <w:rPr>
          <w:rFonts w:ascii="Times New Roman" w:eastAsia="Times New Roman" w:hAnsi="Times New Roman"/>
          <w:sz w:val="28"/>
          <w:szCs w:val="28"/>
        </w:rPr>
        <w:t>Фазлулин Э.М., Халдинов В.А. Инженерная графика. – М.: «Академия», 2006.</w:t>
      </w:r>
    </w:p>
    <w:p w:rsidR="00D57D8D" w:rsidRPr="00C91261" w:rsidRDefault="00D57D8D" w:rsidP="00D57D8D">
      <w:pPr>
        <w:tabs>
          <w:tab w:val="num" w:pos="1191"/>
        </w:tabs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4. </w:t>
      </w:r>
      <w:r w:rsidRPr="00C91261">
        <w:rPr>
          <w:rFonts w:ascii="Times New Roman" w:eastAsia="Times New Roman" w:hAnsi="Times New Roman"/>
          <w:sz w:val="28"/>
          <w:szCs w:val="28"/>
        </w:rPr>
        <w:t>Чекмарев А.А., Осипов В.Н. Справочник по машиностроительному черчению. – М.: «Высшая школа», 2000.</w:t>
      </w:r>
    </w:p>
    <w:p w:rsidR="00D57D8D" w:rsidRPr="00C91261" w:rsidRDefault="00D57D8D" w:rsidP="00D57D8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5.</w:t>
      </w:r>
      <w:r w:rsidRPr="00C91261">
        <w:rPr>
          <w:rFonts w:ascii="Times New Roman" w:eastAsia="Times New Roman" w:hAnsi="Times New Roman"/>
          <w:sz w:val="28"/>
          <w:szCs w:val="28"/>
        </w:rPr>
        <w:t>Чекмарев А.А. Инженерная графика. – М.: «Высшая школа», 2000.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 xml:space="preserve"> Инженерная и компьютерная графика: учеб. для средних спец. учеб. заведений /Б. Г. Миронов. - М.: Высшая школа, 2004.</w:t>
      </w:r>
    </w:p>
    <w:p w:rsidR="00D57D8D" w:rsidRPr="00C91261" w:rsidRDefault="00D57D8D" w:rsidP="00D57D8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6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 xml:space="preserve">В.А.Федоренко, А.И. Шошин. Справочник по машиностроительному черчению. –Л.,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 xml:space="preserve">Машиностроение, 1981. </w:t>
      </w:r>
    </w:p>
    <w:p w:rsidR="00D57D8D" w:rsidRPr="00C91261" w:rsidRDefault="00D57D8D" w:rsidP="00D57D8D">
      <w:pPr>
        <w:tabs>
          <w:tab w:val="left" w:pos="284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1261"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7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 xml:space="preserve">. ГОСТ «Единая система конструкторской документации» (ЕСКД). Общие правила выполнения чертежей. </w:t>
      </w:r>
    </w:p>
    <w:p w:rsidR="00D57D8D" w:rsidRPr="00C91261" w:rsidRDefault="00D57D8D" w:rsidP="00D57D8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8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ГОСТ 2.701-84*ЕСКД. Схемы. Виды и типы. Общие требования к выполнению.</w:t>
      </w:r>
    </w:p>
    <w:p w:rsidR="00D57D8D" w:rsidRPr="00C91261" w:rsidRDefault="00D57D8D" w:rsidP="00D57D8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9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 xml:space="preserve">ГОСТ 21.101-97 СПДС Основные требования к проектной и рабочей документации. </w:t>
      </w:r>
    </w:p>
    <w:p w:rsidR="00D57D8D" w:rsidRPr="00C91261" w:rsidRDefault="00D57D8D" w:rsidP="00D57D8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1261">
        <w:rPr>
          <w:rFonts w:ascii="Times New Roman" w:eastAsia="Times New Roman" w:hAnsi="Times New Roman"/>
          <w:bCs/>
          <w:sz w:val="28"/>
          <w:szCs w:val="28"/>
        </w:rPr>
        <w:lastRenderedPageBreak/>
        <w:t>1</w:t>
      </w:r>
      <w:r>
        <w:rPr>
          <w:rFonts w:ascii="Times New Roman" w:eastAsia="Times New Roman" w:hAnsi="Times New Roman"/>
          <w:bCs/>
          <w:sz w:val="28"/>
          <w:szCs w:val="28"/>
        </w:rPr>
        <w:t>0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 xml:space="preserve">ГОСТ 21.501-93 СПДС Правила выполнения архитектурно-строительных чертежей.  </w:t>
      </w:r>
    </w:p>
    <w:p w:rsidR="00D57D8D" w:rsidRPr="00C91261" w:rsidRDefault="00D57D8D" w:rsidP="00D57D8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1261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 xml:space="preserve">ГОСТ 2.105-95 ЕСКД. Общие требования к текстовым документам. </w:t>
      </w:r>
    </w:p>
    <w:p w:rsidR="00D57D8D" w:rsidRPr="00C91261" w:rsidRDefault="00D57D8D" w:rsidP="00D57D8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1261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D57D8D" w:rsidRPr="00C91261" w:rsidRDefault="00D57D8D" w:rsidP="00D57D8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1261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ГОСТ 21.204-93 СПДС Условные графические изображения элементов генеральных планов и сооружений транспорта.</w:t>
      </w:r>
    </w:p>
    <w:p w:rsidR="00D57D8D" w:rsidRDefault="00D57D8D" w:rsidP="00D57D8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91261">
        <w:rPr>
          <w:rFonts w:ascii="Times New Roman" w:eastAsia="Times New Roman" w:hAnsi="Times New Roman"/>
          <w:bCs/>
          <w:sz w:val="28"/>
          <w:szCs w:val="28"/>
        </w:rPr>
        <w:t>1</w:t>
      </w: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КОМПАС-3</w:t>
      </w:r>
      <w:r w:rsidRPr="00C91261">
        <w:rPr>
          <w:rFonts w:ascii="Times New Roman" w:eastAsia="Times New Roman" w:hAnsi="Times New Roman"/>
          <w:bCs/>
          <w:sz w:val="28"/>
          <w:szCs w:val="28"/>
          <w:lang w:val="en-US"/>
        </w:rPr>
        <w:t>DV</w:t>
      </w:r>
      <w:r w:rsidRPr="00C91261">
        <w:rPr>
          <w:rFonts w:ascii="Times New Roman" w:eastAsia="Times New Roman" w:hAnsi="Times New Roman"/>
          <w:bCs/>
          <w:sz w:val="28"/>
          <w:szCs w:val="28"/>
        </w:rPr>
        <w:t>9 Руководство пользователя. Часть 1 - ЗАО АСКОН, 2007.</w:t>
      </w:r>
    </w:p>
    <w:p w:rsidR="006723A7" w:rsidRPr="00613368" w:rsidRDefault="006723A7" w:rsidP="006723A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723A7" w:rsidRPr="00613368" w:rsidRDefault="006723A7" w:rsidP="006723A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Интернет-ресурсы:</w:t>
      </w:r>
    </w:p>
    <w:p w:rsidR="008350F9" w:rsidRPr="00C91261" w:rsidRDefault="006723A7" w:rsidP="008350F9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1. </w:t>
      </w:r>
      <w:hyperlink r:id="rId9" w:tgtFrame="_new" w:history="1">
        <w:r w:rsidR="008350F9" w:rsidRPr="00C91261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http://graph.power.nstu.ru/wolchin/umm/PKG/</w:t>
        </w:r>
      </w:hyperlink>
      <w:hyperlink r:id="rId10" w:tgtFrame="_blank" w:history="1">
        <w:r w:rsidR="008350F9" w:rsidRPr="00C91261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ИКТ Портал Интернет-ресурсы</w:t>
        </w:r>
      </w:hyperlink>
      <w:r w:rsidR="008350F9" w:rsidRPr="00C91261">
        <w:rPr>
          <w:rFonts w:ascii="Times New Roman" w:eastAsia="Times New Roman" w:hAnsi="Times New Roman"/>
          <w:sz w:val="28"/>
          <w:szCs w:val="28"/>
        </w:rPr>
        <w:t xml:space="preserve"> Инженерная и прикладная компьютерная графика.</w:t>
      </w:r>
    </w:p>
    <w:p w:rsidR="008350F9" w:rsidRPr="00C91261" w:rsidRDefault="00F12F46" w:rsidP="008350F9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hyperlink r:id="rId11" w:history="1">
        <w:r w:rsidR="008350F9" w:rsidRPr="00C91261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http://www.twirpx.com/files/machinery/nig</w:t>
        </w:r>
      </w:hyperlink>
      <w:r w:rsidR="008350F9" w:rsidRPr="00C91261">
        <w:rPr>
          <w:rFonts w:ascii="Times New Roman" w:eastAsia="Times New Roman" w:hAnsi="Times New Roman"/>
          <w:sz w:val="28"/>
          <w:szCs w:val="28"/>
        </w:rPr>
        <w:t xml:space="preserve"> Видео-уроки по начертательной геометрии и инженерной графике.</w:t>
      </w:r>
    </w:p>
    <w:p w:rsidR="008350F9" w:rsidRPr="00412088" w:rsidRDefault="00F12F46" w:rsidP="008350F9">
      <w:pPr>
        <w:numPr>
          <w:ilvl w:val="0"/>
          <w:numId w:val="4"/>
        </w:numPr>
        <w:tabs>
          <w:tab w:val="num" w:pos="709"/>
        </w:tabs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hyperlink r:id="rId12" w:history="1">
        <w:r w:rsidR="008350F9" w:rsidRPr="00C91261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http://www.pomoshvuchebe.ru/index/test_po_discipline_quot_inzhenernaja_grafika_quot</w:t>
        </w:r>
      </w:hyperlink>
      <w:r w:rsidR="008350F9" w:rsidRPr="00C91261">
        <w:rPr>
          <w:rFonts w:ascii="Times New Roman" w:eastAsia="Times New Roman" w:hAnsi="Times New Roman"/>
          <w:color w:val="1F497D"/>
          <w:sz w:val="28"/>
          <w:szCs w:val="28"/>
          <w:u w:val="single"/>
        </w:rPr>
        <w:t xml:space="preserve"> </w:t>
      </w:r>
      <w:hyperlink r:id="rId13" w:tgtFrame="_blank" w:history="1">
        <w:r w:rsidR="008350F9" w:rsidRPr="00C91261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 xml:space="preserve">Сайт помощи студентам - Тесты по дисциплине "Инженерная графика". </w:t>
        </w:r>
      </w:hyperlink>
    </w:p>
    <w:p w:rsidR="008350F9" w:rsidRDefault="008350F9" w:rsidP="008350F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8350F9" w:rsidRDefault="008350F9" w:rsidP="008350F9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</w:p>
    <w:p w:rsidR="008350F9" w:rsidRDefault="008350F9">
      <w:pP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br w:type="page"/>
      </w:r>
    </w:p>
    <w:p w:rsidR="006723A7" w:rsidRPr="00A161EF" w:rsidRDefault="006723A7" w:rsidP="008350F9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A161EF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4. Контроль</w:t>
      </w:r>
      <w:r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 xml:space="preserve"> и оценка результатов освоения </w:t>
      </w:r>
      <w:r w:rsidRPr="00A161EF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учебной Дисциплины</w:t>
      </w:r>
    </w:p>
    <w:p w:rsidR="006723A7" w:rsidRPr="00A161EF" w:rsidRDefault="006723A7" w:rsidP="006723A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723A7" w:rsidRPr="00A161EF" w:rsidRDefault="006723A7" w:rsidP="006723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61EF">
        <w:rPr>
          <w:rFonts w:ascii="Times New Roman" w:eastAsia="Times New Roman" w:hAnsi="Times New Roman"/>
          <w:sz w:val="28"/>
          <w:szCs w:val="28"/>
          <w:lang w:eastAsia="ar-SA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внеаудиторной самостоятельной работы, выполнения обучающимися индивидуальных заданий, реферативных работ, опрос (фронтальный и индивидуальный).</w:t>
      </w:r>
    </w:p>
    <w:p w:rsidR="006723A7" w:rsidRPr="00A161EF" w:rsidRDefault="006723A7" w:rsidP="006723A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678"/>
      </w:tblGrid>
      <w:tr w:rsidR="006723A7" w:rsidRPr="00A161EF" w:rsidTr="00FD6558">
        <w:trPr>
          <w:trHeight w:val="3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6723A7" w:rsidRPr="00A161EF" w:rsidRDefault="006723A7" w:rsidP="00FD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6723A7" w:rsidRPr="00A161EF" w:rsidTr="00FD6558">
        <w:trPr>
          <w:trHeight w:val="5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A7" w:rsidRPr="00A161EF" w:rsidRDefault="006723A7" w:rsidP="00FD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умения</w:t>
            </w: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6723A7" w:rsidRPr="00A161EF" w:rsidRDefault="006723A7" w:rsidP="00FD65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читать технические чертежи;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7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Практические работы по выполнению индивидуальных графических работ</w:t>
            </w:r>
          </w:p>
          <w:p w:rsidR="006723A7" w:rsidRPr="00613368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23A7" w:rsidRPr="00613368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Практические занятия, </w:t>
            </w:r>
          </w:p>
          <w:p w:rsidR="006723A7" w:rsidRPr="00613368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самостоятельные работы,</w:t>
            </w:r>
          </w:p>
          <w:p w:rsidR="006723A7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6723A7" w:rsidRPr="00613368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23A7" w:rsidRPr="00A161EF" w:rsidRDefault="006723A7" w:rsidP="00FD65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6723A7" w:rsidRPr="00A161EF" w:rsidTr="00FD6558">
        <w:trPr>
          <w:trHeight w:val="4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7" w:rsidRPr="00A161EF" w:rsidRDefault="006723A7" w:rsidP="00FD65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выполнять эскизы деталей и сборочных единиц;</w:t>
            </w:r>
          </w:p>
          <w:p w:rsidR="006723A7" w:rsidRPr="00A161EF" w:rsidRDefault="006723A7" w:rsidP="00FD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723A7" w:rsidRPr="00A161EF" w:rsidTr="00FD6558">
        <w:trPr>
          <w:trHeight w:val="6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A7" w:rsidRPr="00A161EF" w:rsidRDefault="006723A7" w:rsidP="00FD655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723A7" w:rsidRPr="00A161EF" w:rsidTr="00FD6558">
        <w:trPr>
          <w:trHeight w:val="6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A7" w:rsidRPr="00A161EF" w:rsidRDefault="006723A7" w:rsidP="00FD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знания</w:t>
            </w:r>
            <w:r w:rsidRPr="00A161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6723A7" w:rsidRPr="00A161EF" w:rsidRDefault="006723A7" w:rsidP="00FD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проекционного черчения;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A7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  <w:p w:rsidR="006723A7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23A7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  <w:p w:rsidR="006723A7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23A7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неаудиторная самостоятельная работа</w:t>
            </w:r>
          </w:p>
          <w:p w:rsidR="006723A7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23A7" w:rsidRPr="00A161EF" w:rsidRDefault="006723A7" w:rsidP="00FD65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ыполнение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графических работ</w:t>
            </w:r>
          </w:p>
        </w:tc>
      </w:tr>
      <w:tr w:rsidR="006723A7" w:rsidRPr="00A161EF" w:rsidTr="00FD6558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A7" w:rsidRPr="00A161EF" w:rsidRDefault="006723A7" w:rsidP="00FD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выполнения чертежей, схем и эскизов по специальности;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723A7" w:rsidRPr="00A161EF" w:rsidTr="00FD6558">
        <w:trPr>
          <w:trHeight w:val="8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A7" w:rsidRPr="00A161EF" w:rsidRDefault="006723A7" w:rsidP="00FD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161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A7" w:rsidRPr="00A161EF" w:rsidRDefault="006723A7" w:rsidP="00FD65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723A7" w:rsidRDefault="006723A7" w:rsidP="00672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3A7" w:rsidRPr="00E76EA1" w:rsidRDefault="006723A7" w:rsidP="006723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68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490" w:type="dxa"/>
        <w:tblInd w:w="-5" w:type="dxa"/>
        <w:tblLayout w:type="fixed"/>
        <w:tblLook w:val="0000"/>
      </w:tblPr>
      <w:tblGrid>
        <w:gridCol w:w="3402"/>
        <w:gridCol w:w="3686"/>
        <w:gridCol w:w="3402"/>
      </w:tblGrid>
      <w:tr w:rsidR="006723A7" w:rsidRPr="00613368" w:rsidTr="00FD655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3A7" w:rsidRPr="00613368" w:rsidRDefault="006723A7" w:rsidP="00FD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</w:t>
            </w:r>
          </w:p>
          <w:p w:rsidR="006723A7" w:rsidRPr="00613368" w:rsidRDefault="006723A7" w:rsidP="00FD65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3A7" w:rsidRPr="00613368" w:rsidRDefault="006723A7" w:rsidP="00FD6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3A7" w:rsidRPr="00613368" w:rsidRDefault="006723A7" w:rsidP="00FD6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723A7" w:rsidRPr="00613368" w:rsidTr="00FD655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3A7" w:rsidRPr="00613368" w:rsidRDefault="006723A7" w:rsidP="00FD65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3A7" w:rsidRPr="00613368" w:rsidRDefault="006723A7" w:rsidP="00FD65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3A7" w:rsidRPr="00613368" w:rsidRDefault="006723A7" w:rsidP="00FD65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1.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 демонстрирует интерес к будущей профессии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2.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организует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3.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принимает решения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в стандартных  и нестандартных ситуациях и несет за них ответственность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4.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-осуществляет эффективный поиск необходимой информации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5.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6.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 взаимодействует с обучающимися, преподавателями в ходе обучения</w:t>
            </w:r>
          </w:p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7.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может брать на себя ответственность за работу членов команды</w:t>
            </w:r>
          </w:p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8.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  <w:trHeight w:val="17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  <w:trHeight w:val="47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5821" w:rsidRPr="004D5821" w:rsidRDefault="004D5821" w:rsidP="004D5821">
            <w:pPr>
              <w:pStyle w:val="ab"/>
              <w:shd w:val="clear" w:color="auto" w:fill="FFFFFF"/>
              <w:spacing w:after="0" w:line="215" w:lineRule="atLeast"/>
              <w:ind w:firstLine="578"/>
              <w:rPr>
                <w:sz w:val="28"/>
                <w:szCs w:val="28"/>
              </w:rPr>
            </w:pPr>
            <w:r w:rsidRPr="004D5821">
              <w:rPr>
                <w:color w:val="000000"/>
                <w:sz w:val="28"/>
                <w:szCs w:val="28"/>
              </w:rPr>
      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      </w:r>
          </w:p>
          <w:p w:rsidR="006723A7" w:rsidRPr="004D5821" w:rsidRDefault="006723A7" w:rsidP="004D5821">
            <w:pPr>
              <w:pStyle w:val="ab"/>
              <w:shd w:val="clear" w:color="auto" w:fill="FFFFFF"/>
              <w:spacing w:after="0" w:line="215" w:lineRule="atLeast"/>
              <w:ind w:firstLine="578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3A7" w:rsidRPr="00613368" w:rsidRDefault="006723A7" w:rsidP="004D5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582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4D5821" w:rsidRPr="004D5821">
              <w:rPr>
                <w:rFonts w:ascii="Times New Roman" w:hAnsi="Times New Roman"/>
                <w:color w:val="000000"/>
                <w:sz w:val="28"/>
                <w:szCs w:val="28"/>
              </w:rPr>
              <w:t>частв</w:t>
            </w:r>
            <w:r w:rsidR="004D5821">
              <w:rPr>
                <w:rFonts w:ascii="Times New Roman" w:hAnsi="Times New Roman"/>
                <w:color w:val="000000"/>
                <w:sz w:val="28"/>
                <w:szCs w:val="28"/>
              </w:rPr>
              <w:t>уе</w:t>
            </w:r>
            <w:r w:rsidR="004D5821" w:rsidRPr="004D5821">
              <w:rPr>
                <w:rFonts w:ascii="Times New Roman" w:hAnsi="Times New Roman"/>
                <w:color w:val="000000"/>
                <w:sz w:val="28"/>
                <w:szCs w:val="28"/>
              </w:rPr>
              <w:t>т в разработке проектной документации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3A7" w:rsidRPr="00613368" w:rsidTr="00FD6558">
        <w:trPr>
          <w:cantSplit/>
          <w:trHeight w:val="50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D5821" w:rsidRPr="004D5821" w:rsidRDefault="004D5821" w:rsidP="004D5821">
            <w:pPr>
              <w:pStyle w:val="ab"/>
              <w:shd w:val="clear" w:color="auto" w:fill="FFFFFF"/>
              <w:spacing w:after="0" w:line="215" w:lineRule="atLeast"/>
              <w:ind w:firstLine="578"/>
              <w:rPr>
                <w:sz w:val="28"/>
                <w:szCs w:val="28"/>
              </w:rPr>
            </w:pPr>
            <w:r w:rsidRPr="004D5821">
              <w:rPr>
                <w:color w:val="000000"/>
                <w:sz w:val="28"/>
                <w:szCs w:val="28"/>
              </w:rPr>
              <w:t>ПК 4.2. Участвовать в проектировании, монтаже, эксплуатации и диагностике компьютерных систем и комплексов.</w:t>
            </w:r>
          </w:p>
          <w:p w:rsidR="006723A7" w:rsidRPr="004D5821" w:rsidRDefault="006723A7" w:rsidP="00FD65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23A7" w:rsidRPr="00613368" w:rsidRDefault="006723A7" w:rsidP="004D58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D5821">
              <w:rPr>
                <w:rFonts w:ascii="Times New Roman" w:hAnsi="Times New Roman"/>
                <w:sz w:val="28"/>
                <w:szCs w:val="28"/>
              </w:rPr>
              <w:t>у</w:t>
            </w:r>
            <w:r w:rsidR="004D5821" w:rsidRPr="004D5821">
              <w:rPr>
                <w:rFonts w:ascii="Times New Roman" w:hAnsi="Times New Roman"/>
                <w:color w:val="000000"/>
                <w:sz w:val="28"/>
                <w:szCs w:val="28"/>
              </w:rPr>
              <w:t>частв</w:t>
            </w:r>
            <w:r w:rsidR="004D5821">
              <w:rPr>
                <w:rFonts w:ascii="Times New Roman" w:hAnsi="Times New Roman"/>
                <w:color w:val="000000"/>
                <w:sz w:val="28"/>
                <w:szCs w:val="28"/>
              </w:rPr>
              <w:t>уе</w:t>
            </w:r>
            <w:r w:rsidR="004D5821" w:rsidRPr="004D5821">
              <w:rPr>
                <w:rFonts w:ascii="Times New Roman" w:hAnsi="Times New Roman"/>
                <w:color w:val="000000"/>
                <w:sz w:val="28"/>
                <w:szCs w:val="28"/>
              </w:rPr>
              <w:t>т в проектировании, монтаже</w:t>
            </w:r>
            <w:r w:rsidR="004D58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компьютерных систем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3A7" w:rsidRPr="00613368" w:rsidRDefault="006723A7" w:rsidP="00FD65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3A7" w:rsidRPr="003F547B" w:rsidRDefault="006723A7" w:rsidP="006723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3A7" w:rsidRPr="00613368" w:rsidRDefault="006723A7" w:rsidP="006723A7">
      <w:pPr>
        <w:rPr>
          <w:rFonts w:ascii="Times New Roman" w:hAnsi="Times New Roman"/>
          <w:sz w:val="28"/>
          <w:szCs w:val="28"/>
        </w:rPr>
      </w:pPr>
    </w:p>
    <w:p w:rsidR="006723A7" w:rsidRPr="00A161EF" w:rsidRDefault="006723A7" w:rsidP="00672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D77AE3" w:rsidRPr="00E47E59" w:rsidRDefault="00D77AE3" w:rsidP="006723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D77AE3" w:rsidRPr="00E47E59" w:rsidSect="006723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426" w:right="851" w:bottom="0" w:left="851" w:header="624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56" w:rsidRDefault="006E4B56">
      <w:pPr>
        <w:spacing w:after="0" w:line="240" w:lineRule="auto"/>
      </w:pPr>
      <w:r>
        <w:separator/>
      </w:r>
    </w:p>
  </w:endnote>
  <w:endnote w:type="continuationSeparator" w:id="1">
    <w:p w:rsidR="006E4B56" w:rsidRDefault="006E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11EBo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F12F46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8" type="#_x0000_t202" style="position:absolute;margin-left:568.15pt;margin-top:-246.5pt;width:4.85pt;height:12.6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" stroked="f">
          <v:fill opacity="0"/>
          <v:textbox inset="0,0,0,0">
            <w:txbxContent>
              <w:p w:rsidR="00040744" w:rsidRPr="008E0B57" w:rsidRDefault="006E4B56" w:rsidP="00040744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6E4B5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6E4B5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6E4B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56" w:rsidRDefault="006E4B56">
      <w:pPr>
        <w:spacing w:after="0" w:line="240" w:lineRule="auto"/>
      </w:pPr>
      <w:r>
        <w:separator/>
      </w:r>
    </w:p>
  </w:footnote>
  <w:footnote w:type="continuationSeparator" w:id="1">
    <w:p w:rsidR="006E4B56" w:rsidRDefault="006E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6E4B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6E4B5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6E4B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>
    <w:nsid w:val="18F65137"/>
    <w:multiLevelType w:val="hybridMultilevel"/>
    <w:tmpl w:val="CF5C93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F35E1C"/>
    <w:multiLevelType w:val="hybridMultilevel"/>
    <w:tmpl w:val="DA7A0852"/>
    <w:lvl w:ilvl="0" w:tplc="E6ACD640">
      <w:start w:val="1"/>
      <w:numFmt w:val="decimal"/>
      <w:lvlText w:val="%1."/>
      <w:lvlJc w:val="left"/>
      <w:pPr>
        <w:tabs>
          <w:tab w:val="num" w:pos="1191"/>
        </w:tabs>
        <w:ind w:left="1361" w:hanging="567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AA02BC"/>
    <w:multiLevelType w:val="hybridMultilevel"/>
    <w:tmpl w:val="4668753E"/>
    <w:lvl w:ilvl="0" w:tplc="BEF8C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66B1E"/>
    <w:rsid w:val="00005E5D"/>
    <w:rsid w:val="00006EE0"/>
    <w:rsid w:val="000B4D3A"/>
    <w:rsid w:val="001260DF"/>
    <w:rsid w:val="001511C7"/>
    <w:rsid w:val="001661E6"/>
    <w:rsid w:val="0019521A"/>
    <w:rsid w:val="001C4F8C"/>
    <w:rsid w:val="001C7AEF"/>
    <w:rsid w:val="001F4CDF"/>
    <w:rsid w:val="0021607B"/>
    <w:rsid w:val="00223EAD"/>
    <w:rsid w:val="00232F2D"/>
    <w:rsid w:val="002A36A7"/>
    <w:rsid w:val="002B0CCD"/>
    <w:rsid w:val="002D58B2"/>
    <w:rsid w:val="0030610A"/>
    <w:rsid w:val="003213FD"/>
    <w:rsid w:val="0034639A"/>
    <w:rsid w:val="00347C4C"/>
    <w:rsid w:val="00366289"/>
    <w:rsid w:val="003E3713"/>
    <w:rsid w:val="00411E09"/>
    <w:rsid w:val="004133B3"/>
    <w:rsid w:val="00466B1E"/>
    <w:rsid w:val="004816FE"/>
    <w:rsid w:val="004D5821"/>
    <w:rsid w:val="004D66AD"/>
    <w:rsid w:val="00551580"/>
    <w:rsid w:val="00564A3F"/>
    <w:rsid w:val="00567720"/>
    <w:rsid w:val="005B7AC1"/>
    <w:rsid w:val="005C2F75"/>
    <w:rsid w:val="005C2F9A"/>
    <w:rsid w:val="005F2B7A"/>
    <w:rsid w:val="00603106"/>
    <w:rsid w:val="00605793"/>
    <w:rsid w:val="00607941"/>
    <w:rsid w:val="006208F2"/>
    <w:rsid w:val="006723A7"/>
    <w:rsid w:val="006762B4"/>
    <w:rsid w:val="00676BF3"/>
    <w:rsid w:val="00681AFB"/>
    <w:rsid w:val="006E4B56"/>
    <w:rsid w:val="0072599F"/>
    <w:rsid w:val="00736C5E"/>
    <w:rsid w:val="007412D4"/>
    <w:rsid w:val="0076400E"/>
    <w:rsid w:val="00790DF6"/>
    <w:rsid w:val="00791D24"/>
    <w:rsid w:val="007928EC"/>
    <w:rsid w:val="008324A5"/>
    <w:rsid w:val="008350F9"/>
    <w:rsid w:val="00882DC1"/>
    <w:rsid w:val="00887D07"/>
    <w:rsid w:val="00891DC9"/>
    <w:rsid w:val="008D3239"/>
    <w:rsid w:val="008E6F5B"/>
    <w:rsid w:val="008E7DCC"/>
    <w:rsid w:val="00921D53"/>
    <w:rsid w:val="0096182C"/>
    <w:rsid w:val="00982964"/>
    <w:rsid w:val="009D227C"/>
    <w:rsid w:val="009E05CD"/>
    <w:rsid w:val="00A37672"/>
    <w:rsid w:val="00A64C9F"/>
    <w:rsid w:val="00A908E5"/>
    <w:rsid w:val="00AB16CB"/>
    <w:rsid w:val="00AD08C0"/>
    <w:rsid w:val="00AE6984"/>
    <w:rsid w:val="00AF221C"/>
    <w:rsid w:val="00B32A74"/>
    <w:rsid w:val="00B64821"/>
    <w:rsid w:val="00B656DE"/>
    <w:rsid w:val="00B86C3A"/>
    <w:rsid w:val="00B870D6"/>
    <w:rsid w:val="00B87EF3"/>
    <w:rsid w:val="00BE64B6"/>
    <w:rsid w:val="00C10D67"/>
    <w:rsid w:val="00C72AE8"/>
    <w:rsid w:val="00C91A2C"/>
    <w:rsid w:val="00CC233C"/>
    <w:rsid w:val="00CC27DC"/>
    <w:rsid w:val="00CC3278"/>
    <w:rsid w:val="00CC444F"/>
    <w:rsid w:val="00CE1CD9"/>
    <w:rsid w:val="00D36585"/>
    <w:rsid w:val="00D576C7"/>
    <w:rsid w:val="00D57D8D"/>
    <w:rsid w:val="00D77AE3"/>
    <w:rsid w:val="00DA7D09"/>
    <w:rsid w:val="00E23A2C"/>
    <w:rsid w:val="00E345A0"/>
    <w:rsid w:val="00E47E59"/>
    <w:rsid w:val="00E51CB3"/>
    <w:rsid w:val="00EA6FDB"/>
    <w:rsid w:val="00EC629C"/>
    <w:rsid w:val="00F12F46"/>
    <w:rsid w:val="00F15602"/>
    <w:rsid w:val="00F34F8C"/>
    <w:rsid w:val="00F358CD"/>
    <w:rsid w:val="00F379B9"/>
    <w:rsid w:val="00F43077"/>
    <w:rsid w:val="00F7764C"/>
    <w:rsid w:val="00FE007E"/>
    <w:rsid w:val="00FE25D7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7A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AE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3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76400E"/>
  </w:style>
  <w:style w:type="paragraph" w:styleId="a7">
    <w:name w:val="header"/>
    <w:basedOn w:val="a"/>
    <w:link w:val="a8"/>
    <w:uiPriority w:val="99"/>
    <w:unhideWhenUsed/>
    <w:rsid w:val="0055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58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16CB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9E05C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7D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lck.yandex.ru/redir/AiuY0DBWFJ4ePaEse6rgeAjgs2pI3DW99KUdgowt9XvMZdPzymcIa6eMPYD_Lsgv906EDCcugItqMSondg9WL4H5sZoTzX0A__D2g27UCgQ7eO3n5rCMRxlSJxvHG0ovfBqeIxlV87Iff0AVd4XzgVvQ9K2x2JzOJ-8aAs2qNVc?data=UlNrNmk5WktYejR0eWJFYk1LdmtxdmJFTDNVVjNNRjNMZEcyX0VFMzVDWlRGa09FNGtPd2VjTHJaUVgzSV9yMllyZWVPVGFOai1lSFZBbjVla25mSjJOeEQ2Q0tyN2IxZjc3S1RkVG1RNDJfXzdvSF9SNGF0MHJaZlcwZ25iZ2hndXJvWExBNjVReWpKZmpQWm85WFFDUkE5ZThnRk5VVFgxdVp3SGZnOXpOa29KaGExZl9HVGtWbVgxb1hDSmRu&amp;b64e=2&amp;sign=df270c79efbea01cfcdab926cf2783be&amp;keyno=8&amp;l10n=ru&amp;mc=0&amp;i=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moshvuchebe.ru/index/test_po_discipline_quot_inzhenernaja_grafika_quo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s/machinery/ni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clck.yandex.ru/redir/AiuY0DBWFJ4ePaEse6rgeAjgs2pI3DW99KUdgowt9XvqxGyo_rnZJpNjfFDg3rinyoXX1kfEdkXatRHMbPfB_jq560Tm9FI03lH8GZ2jUaYwFmA6ggsHDFLP0g7ianWEw70KHBGtoHNgm08MNuoGzFgB0nbYn8NVmokyD6CPyN8?data=UlNrNmk5WktYejR0eWJFYk1LdmtxdkJkNkoyRXFlanp5dUNlbzk2cGlLVFNZZjZCN0hKX2h0aW95clBaNW5NRVdySmJsOHZnMDFoLXZtODVBczRvUWpKVTcwUjZXWXM0TV9qWGdKTWxPcGdmSkZNYmFFYmdVTExGSnc3SzZleVB4eG1rM2JLS3I3MDBCa054aV9fU18ydUFMci1iclBuMGxVajgwRkxiOWJEVFBlMWhTM2V5ZTMtSFd4TG4xSFVjVFktQzBNbng5UzdBZWRDa2hMTFZ1QQ&amp;b64e=2&amp;sign=65f23125dadec6c7e53133888afc9c05&amp;keyno=8&amp;l10n=ru&amp;mc=0&amp;i=3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ct.edu.ru/catalog/index.php?a=nav&amp;c=getForm&amp;r=navOpen&amp;id_res=2325&amp;internet=http://graph.power.nstu.ru/wolchin/umm/PK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5CF1-05AC-454F-920D-EB1DB437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teacher-a110</cp:lastModifiedBy>
  <cp:revision>31</cp:revision>
  <cp:lastPrinted>2018-05-12T09:49:00Z</cp:lastPrinted>
  <dcterms:created xsi:type="dcterms:W3CDTF">2018-01-31T05:26:00Z</dcterms:created>
  <dcterms:modified xsi:type="dcterms:W3CDTF">2018-06-21T08:27:00Z</dcterms:modified>
</cp:coreProperties>
</file>