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C6" w:rsidRPr="00290CC0" w:rsidRDefault="0015109E" w:rsidP="0015109E">
      <w:pPr>
        <w:pStyle w:val="a8"/>
        <w:jc w:val="right"/>
        <w:rPr>
          <w:caps/>
        </w:rPr>
      </w:pPr>
      <w:r w:rsidRPr="00290CC0">
        <w:rPr>
          <w:caps/>
        </w:rPr>
        <w:t>Приложение №</w:t>
      </w:r>
    </w:p>
    <w:p w:rsidR="00D60DC6" w:rsidRPr="00290CC0" w:rsidRDefault="00D60DC6" w:rsidP="00D60DC6">
      <w:pPr>
        <w:pStyle w:val="a8"/>
        <w:jc w:val="center"/>
        <w:rPr>
          <w:caps/>
        </w:rPr>
      </w:pPr>
    </w:p>
    <w:p w:rsidR="00D60DC6" w:rsidRPr="00290CC0" w:rsidRDefault="00D60DC6" w:rsidP="00D60DC6">
      <w:pPr>
        <w:pStyle w:val="a8"/>
        <w:jc w:val="center"/>
        <w:rPr>
          <w:caps/>
        </w:rPr>
      </w:pPr>
    </w:p>
    <w:p w:rsidR="00D60DC6" w:rsidRPr="00290CC0" w:rsidRDefault="00D60DC6" w:rsidP="00D60DC6">
      <w:pPr>
        <w:pStyle w:val="a8"/>
        <w:jc w:val="center"/>
        <w:rPr>
          <w:caps/>
        </w:rPr>
      </w:pPr>
    </w:p>
    <w:p w:rsidR="00D60DC6" w:rsidRPr="00290CC0" w:rsidRDefault="00D60DC6" w:rsidP="00D60DC6">
      <w:pPr>
        <w:pStyle w:val="a8"/>
        <w:jc w:val="center"/>
        <w:rPr>
          <w:b/>
          <w:cap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1F4257" w:rsidRPr="00290CC0" w:rsidRDefault="001F4257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1F4257" w:rsidRPr="00290CC0" w:rsidRDefault="001F4257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1F4257" w:rsidRPr="00290CC0" w:rsidRDefault="001F4257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1F4257" w:rsidRPr="00290CC0" w:rsidRDefault="001F4257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1F4257" w:rsidRPr="00290CC0" w:rsidRDefault="001F4257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1F4257" w:rsidRPr="00290CC0" w:rsidRDefault="001F4257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90CC0">
        <w:rPr>
          <w:b/>
          <w:caps/>
        </w:rPr>
        <w:t>РАБОЧАЯ ПРОГРАММа УЧЕБНОЙ ДИСЦИПЛИНЫ</w:t>
      </w: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u w:val="single"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90CC0">
        <w:rPr>
          <w:b/>
          <w:bCs/>
          <w:caps/>
        </w:rPr>
        <w:t>ОП.0</w:t>
      </w:r>
      <w:r w:rsidR="002551F0" w:rsidRPr="00290CC0">
        <w:rPr>
          <w:b/>
          <w:bCs/>
          <w:caps/>
        </w:rPr>
        <w:t>2</w:t>
      </w:r>
      <w:r w:rsidRPr="00290CC0">
        <w:rPr>
          <w:b/>
          <w:bCs/>
          <w:caps/>
        </w:rPr>
        <w:t xml:space="preserve">. </w:t>
      </w:r>
      <w:r w:rsidR="002551F0" w:rsidRPr="00290CC0">
        <w:rPr>
          <w:b/>
          <w:bCs/>
          <w:caps/>
        </w:rPr>
        <w:t>Основы электротехники</w:t>
      </w: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2E756A" w:rsidRPr="00290CC0" w:rsidRDefault="002E756A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  <w:sectPr w:rsidR="00D60DC6" w:rsidRPr="00290CC0" w:rsidSect="001F4257">
          <w:pgSz w:w="11905" w:h="16837"/>
          <w:pgMar w:top="709" w:right="565" w:bottom="851" w:left="1134" w:header="1134" w:footer="708" w:gutter="0"/>
          <w:cols w:space="720"/>
          <w:docGrid w:linePitch="360"/>
        </w:sectPr>
      </w:pPr>
      <w:r w:rsidRPr="00290CC0">
        <w:rPr>
          <w:bCs/>
        </w:rPr>
        <w:t>201</w:t>
      </w:r>
      <w:r w:rsidR="00FF0DC5" w:rsidRPr="00290CC0">
        <w:rPr>
          <w:bCs/>
        </w:rPr>
        <w:t>8</w:t>
      </w:r>
      <w:r w:rsidR="0015109E" w:rsidRPr="00290CC0">
        <w:rPr>
          <w:bCs/>
        </w:rPr>
        <w:t xml:space="preserve"> </w:t>
      </w:r>
      <w:r w:rsidRPr="00290CC0">
        <w:rPr>
          <w:bCs/>
        </w:rPr>
        <w:t>г</w:t>
      </w:r>
      <w:r w:rsidR="009933AE" w:rsidRPr="00290CC0">
        <w:rPr>
          <w:bCs/>
        </w:rPr>
        <w:t>од</w:t>
      </w:r>
    </w:p>
    <w:p w:rsidR="00D60DC6" w:rsidRPr="00290CC0" w:rsidRDefault="00D60DC6" w:rsidP="00993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290CC0">
        <w:lastRenderedPageBreak/>
        <w:t>Рабочая программа учебной дисциплины «</w:t>
      </w:r>
      <w:r w:rsidR="0015109E" w:rsidRPr="00290CC0">
        <w:t>Основы э</w:t>
      </w:r>
      <w:r w:rsidRPr="00290CC0">
        <w:t>лектротехник</w:t>
      </w:r>
      <w:r w:rsidR="0015109E" w:rsidRPr="00290CC0">
        <w:t>и</w:t>
      </w:r>
      <w:r w:rsidRPr="00290CC0">
        <w:t>»</w:t>
      </w:r>
      <w:r w:rsidRPr="00290CC0">
        <w:rPr>
          <w:caps/>
        </w:rPr>
        <w:t xml:space="preserve"> </w:t>
      </w:r>
      <w:r w:rsidRPr="00290CC0"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- СПО) </w:t>
      </w:r>
      <w:r w:rsidR="00F94D0E" w:rsidRPr="00290CC0">
        <w:t>по специальности</w:t>
      </w:r>
      <w:r w:rsidR="00F94D0E" w:rsidRPr="00290CC0">
        <w:rPr>
          <w:b/>
          <w:color w:val="000000"/>
          <w:u w:val="single"/>
        </w:rPr>
        <w:t xml:space="preserve"> </w:t>
      </w:r>
      <w:r w:rsidR="002551F0" w:rsidRPr="00290CC0">
        <w:rPr>
          <w:b/>
          <w:color w:val="000000"/>
          <w:u w:val="single"/>
        </w:rPr>
        <w:t>09.02.01</w:t>
      </w:r>
      <w:r w:rsidRPr="00290CC0">
        <w:rPr>
          <w:b/>
          <w:color w:val="000000"/>
          <w:u w:val="single"/>
        </w:rPr>
        <w:t xml:space="preserve"> </w:t>
      </w:r>
      <w:r w:rsidR="002551F0" w:rsidRPr="00290CC0">
        <w:rPr>
          <w:b/>
          <w:u w:val="single"/>
        </w:rPr>
        <w:t>Компьютерные системы и комплексы</w:t>
      </w:r>
      <w:r w:rsidR="0015109E" w:rsidRPr="00290CC0">
        <w:rPr>
          <w:b/>
        </w:rPr>
        <w:t>,</w:t>
      </w:r>
      <w:r w:rsidR="0015109E" w:rsidRPr="00290CC0">
        <w:rPr>
          <w:color w:val="FF0000"/>
        </w:rPr>
        <w:t xml:space="preserve"> </w:t>
      </w:r>
      <w:r w:rsidR="0015109E" w:rsidRPr="00290CC0">
        <w:rPr>
          <w:color w:val="000000"/>
        </w:rPr>
        <w:t>утверждённого приказом Министерства образования и науки Российской Федерации от 28 июля 2014 г. № 849.</w:t>
      </w:r>
      <w:r w:rsidRPr="00290CC0">
        <w:t xml:space="preserve"> </w:t>
      </w:r>
    </w:p>
    <w:p w:rsidR="00D60DC6" w:rsidRPr="00290CC0" w:rsidRDefault="00D60DC6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</w:p>
    <w:p w:rsidR="00D60DC6" w:rsidRPr="00290CC0" w:rsidRDefault="00D60DC6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vertAlign w:val="superscript"/>
        </w:rPr>
      </w:pPr>
    </w:p>
    <w:p w:rsidR="00F94D0E" w:rsidRPr="00290CC0" w:rsidRDefault="0015109E" w:rsidP="00993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290CC0">
        <w:t xml:space="preserve">Организация-разработчик: </w:t>
      </w:r>
    </w:p>
    <w:p w:rsidR="0015109E" w:rsidRPr="00290CC0" w:rsidRDefault="0015109E" w:rsidP="00993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caps/>
        </w:rPr>
      </w:pPr>
      <w:r w:rsidRPr="00290CC0">
        <w:t xml:space="preserve">Государственное бюджетное профессиональное образовательное учреждение «Павловский автомеханический техникум имени И.И.Лепсе» (ГБПОУ </w:t>
      </w:r>
      <w:r w:rsidR="00F94D0E" w:rsidRPr="00290CC0">
        <w:t>ПАМТ им.И.И.Лепсе</w:t>
      </w:r>
      <w:r w:rsidRPr="00290CC0">
        <w:t>)</w:t>
      </w:r>
    </w:p>
    <w:p w:rsidR="0015109E" w:rsidRPr="00290CC0" w:rsidRDefault="0015109E" w:rsidP="00993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15109E" w:rsidRPr="00290CC0" w:rsidRDefault="0015109E" w:rsidP="00993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15109E" w:rsidRPr="00290CC0" w:rsidRDefault="00EE70B8" w:rsidP="00993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290CC0">
        <w:t>Разработчик</w:t>
      </w:r>
      <w:r w:rsidR="0015109E" w:rsidRPr="00290CC0">
        <w:t xml:space="preserve">: </w:t>
      </w:r>
    </w:p>
    <w:p w:rsidR="0015109E" w:rsidRPr="00290CC0" w:rsidRDefault="0015109E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vertAlign w:val="superscript"/>
        </w:rPr>
      </w:pPr>
      <w:r w:rsidRPr="00290CC0">
        <w:t>Неверов Антон Алек</w:t>
      </w:r>
      <w:r w:rsidR="00F94D0E" w:rsidRPr="00290CC0">
        <w:t xml:space="preserve">сандрович, преподаватель ГБПОУ </w:t>
      </w:r>
      <w:r w:rsidRPr="00290CC0">
        <w:t>ПАМТ им.И.И.Лепсе</w:t>
      </w: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5109E" w:rsidRPr="00290CC0" w:rsidRDefault="0015109E" w:rsidP="0015109E">
      <w:pPr>
        <w:widowControl w:val="0"/>
        <w:tabs>
          <w:tab w:val="left" w:pos="0"/>
        </w:tabs>
        <w:suppressAutoHyphens/>
        <w:rPr>
          <w:vertAlign w:val="superscript"/>
        </w:rPr>
      </w:pPr>
    </w:p>
    <w:p w:rsidR="00FF6AC7" w:rsidRPr="00290CC0" w:rsidRDefault="00D60DC6" w:rsidP="00D60D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290CC0">
        <w:rPr>
          <w:rStyle w:val="FontStyle25"/>
        </w:rPr>
        <w:br w:type="page"/>
      </w:r>
      <w:r w:rsidR="00FF6AC7" w:rsidRPr="00290CC0">
        <w:rPr>
          <w:b/>
        </w:rPr>
        <w:lastRenderedPageBreak/>
        <w:t>СОДЕРЖАНИЕ</w:t>
      </w:r>
    </w:p>
    <w:p w:rsidR="00FF6AC7" w:rsidRPr="00290CC0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F6BDD" w:rsidRPr="00290CC0">
        <w:tc>
          <w:tcPr>
            <w:tcW w:w="7668" w:type="dxa"/>
            <w:shd w:val="clear" w:color="auto" w:fill="auto"/>
          </w:tcPr>
          <w:p w:rsidR="00BF6BDD" w:rsidRPr="00290CC0" w:rsidRDefault="00BF6BDD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290CC0" w:rsidRDefault="00BF6BDD" w:rsidP="00FF6AC7">
            <w:pPr>
              <w:jc w:val="center"/>
            </w:pPr>
            <w:r w:rsidRPr="00290CC0">
              <w:t>стр.</w:t>
            </w:r>
          </w:p>
        </w:tc>
      </w:tr>
      <w:tr w:rsidR="00FF6AC7" w:rsidRPr="00290CC0">
        <w:tc>
          <w:tcPr>
            <w:tcW w:w="7668" w:type="dxa"/>
            <w:shd w:val="clear" w:color="auto" w:fill="auto"/>
          </w:tcPr>
          <w:p w:rsidR="00FF6AC7" w:rsidRPr="00290CC0" w:rsidRDefault="00AA4CA4" w:rsidP="00BF6BD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290CC0">
              <w:rPr>
                <w:b/>
                <w:caps/>
              </w:rPr>
              <w:t xml:space="preserve">ПАСПОРТ </w:t>
            </w:r>
            <w:r w:rsidR="00FF6AC7" w:rsidRPr="00290CC0">
              <w:rPr>
                <w:b/>
                <w:caps/>
              </w:rPr>
              <w:t>ПРОГРАММЫ УЧЕБНОЙ ДИСЦИПЛИНЫ</w:t>
            </w:r>
          </w:p>
          <w:p w:rsidR="00BF6BDD" w:rsidRPr="00290CC0" w:rsidRDefault="00BF6BDD" w:rsidP="00BF6BDD"/>
        </w:tc>
        <w:tc>
          <w:tcPr>
            <w:tcW w:w="1903" w:type="dxa"/>
            <w:shd w:val="clear" w:color="auto" w:fill="auto"/>
          </w:tcPr>
          <w:p w:rsidR="00FF6AC7" w:rsidRPr="00290CC0" w:rsidRDefault="000F3ADD" w:rsidP="00FF6AC7">
            <w:pPr>
              <w:jc w:val="center"/>
            </w:pPr>
            <w:r w:rsidRPr="00290CC0">
              <w:t>4</w:t>
            </w:r>
          </w:p>
        </w:tc>
      </w:tr>
      <w:tr w:rsidR="00FF6AC7" w:rsidRPr="00290CC0">
        <w:tc>
          <w:tcPr>
            <w:tcW w:w="7668" w:type="dxa"/>
            <w:shd w:val="clear" w:color="auto" w:fill="auto"/>
          </w:tcPr>
          <w:p w:rsidR="00FF6AC7" w:rsidRPr="00290CC0" w:rsidRDefault="00BB5632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290CC0">
              <w:rPr>
                <w:b/>
                <w:caps/>
              </w:rPr>
              <w:t xml:space="preserve">СТРУКТУРА и </w:t>
            </w:r>
            <w:r w:rsidR="00FF6AC7" w:rsidRPr="00290CC0">
              <w:rPr>
                <w:b/>
                <w:caps/>
              </w:rPr>
              <w:t>содержание УЧЕБНОЙ ДИСЦИПЛИНЫ</w:t>
            </w:r>
          </w:p>
          <w:p w:rsidR="00FF6AC7" w:rsidRPr="00290CC0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290CC0" w:rsidRDefault="00B96A4A" w:rsidP="00FF6AC7">
            <w:pPr>
              <w:jc w:val="center"/>
            </w:pPr>
            <w:r w:rsidRPr="00290CC0">
              <w:t>6</w:t>
            </w:r>
          </w:p>
        </w:tc>
      </w:tr>
      <w:tr w:rsidR="00FF6AC7" w:rsidRPr="00290CC0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290CC0" w:rsidRDefault="00D116F9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290CC0">
              <w:rPr>
                <w:b/>
                <w:caps/>
              </w:rPr>
              <w:t>условия</w:t>
            </w:r>
            <w:r w:rsidR="00FF6AC7" w:rsidRPr="00290CC0">
              <w:rPr>
                <w:b/>
                <w:caps/>
              </w:rPr>
              <w:t xml:space="preserve"> реализации  </w:t>
            </w:r>
            <w:r w:rsidR="00BF6BDD" w:rsidRPr="00290CC0">
              <w:rPr>
                <w:b/>
                <w:caps/>
              </w:rPr>
              <w:t xml:space="preserve">учебной </w:t>
            </w:r>
            <w:r w:rsidR="00FF6AC7" w:rsidRPr="00290CC0">
              <w:rPr>
                <w:b/>
                <w:caps/>
              </w:rPr>
              <w:t>дисциплины</w:t>
            </w:r>
          </w:p>
          <w:p w:rsidR="00FF6AC7" w:rsidRPr="00290CC0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290CC0" w:rsidRDefault="00B96A4A" w:rsidP="00B410A3">
            <w:pPr>
              <w:jc w:val="center"/>
            </w:pPr>
            <w:r w:rsidRPr="00290CC0">
              <w:t>1</w:t>
            </w:r>
            <w:r w:rsidR="00B410A3" w:rsidRPr="00290CC0">
              <w:t>0</w:t>
            </w:r>
          </w:p>
        </w:tc>
      </w:tr>
      <w:tr w:rsidR="00FF6AC7" w:rsidRPr="00290CC0">
        <w:tc>
          <w:tcPr>
            <w:tcW w:w="7668" w:type="dxa"/>
            <w:shd w:val="clear" w:color="auto" w:fill="auto"/>
          </w:tcPr>
          <w:p w:rsidR="00FF6AC7" w:rsidRPr="00290CC0" w:rsidRDefault="00FF6AC7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290CC0">
              <w:rPr>
                <w:b/>
                <w:caps/>
              </w:rPr>
              <w:t>Контроль и оценка результатов О</w:t>
            </w:r>
            <w:r w:rsidR="006F73C1" w:rsidRPr="00290CC0">
              <w:rPr>
                <w:b/>
                <w:caps/>
              </w:rPr>
              <w:t>своения учебной дисциплины</w:t>
            </w:r>
          </w:p>
          <w:p w:rsidR="00FF6AC7" w:rsidRPr="00290CC0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290CC0" w:rsidRDefault="00B96A4A" w:rsidP="00B410A3">
            <w:pPr>
              <w:jc w:val="center"/>
            </w:pPr>
            <w:r w:rsidRPr="00290CC0">
              <w:t>1</w:t>
            </w:r>
            <w:r w:rsidR="00B410A3" w:rsidRPr="00290CC0">
              <w:t>1</w:t>
            </w:r>
          </w:p>
        </w:tc>
      </w:tr>
    </w:tbl>
    <w:p w:rsidR="00FF6AC7" w:rsidRPr="00290CC0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290CC0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F6AC7" w:rsidRPr="00290CC0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290CC0">
        <w:rPr>
          <w:b/>
          <w:caps/>
          <w:u w:val="single"/>
        </w:rPr>
        <w:br w:type="page"/>
      </w:r>
      <w:r w:rsidR="00D41234" w:rsidRPr="00290CC0">
        <w:rPr>
          <w:b/>
          <w:caps/>
        </w:rPr>
        <w:lastRenderedPageBreak/>
        <w:t xml:space="preserve">1. паспорт </w:t>
      </w:r>
      <w:r w:rsidRPr="00290CC0">
        <w:rPr>
          <w:b/>
          <w:caps/>
        </w:rPr>
        <w:t>ПРОГРАММЫ УЧЕБНОЙ ДИСЦИПЛИНЫ</w:t>
      </w:r>
    </w:p>
    <w:p w:rsidR="00FF6AC7" w:rsidRPr="00290CC0" w:rsidRDefault="00D60DC6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90CC0">
        <w:rPr>
          <w:b/>
        </w:rPr>
        <w:t>ОП</w:t>
      </w:r>
      <w:r w:rsidR="002551F0" w:rsidRPr="00290CC0">
        <w:rPr>
          <w:b/>
        </w:rPr>
        <w:t>.02</w:t>
      </w:r>
      <w:r w:rsidRPr="00290CC0">
        <w:rPr>
          <w:b/>
        </w:rPr>
        <w:t>.</w:t>
      </w:r>
      <w:r w:rsidR="002551F0" w:rsidRPr="00290CC0">
        <w:rPr>
          <w:b/>
        </w:rPr>
        <w:t>ОСНОВЫ ЭЛЕКТРОТЕХНИКИ</w:t>
      </w:r>
    </w:p>
    <w:p w:rsidR="00D37CB7" w:rsidRPr="00290CC0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F6AC7" w:rsidRPr="00290CC0" w:rsidRDefault="006F30E3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0CC0">
        <w:rPr>
          <w:b/>
        </w:rPr>
        <w:t>1.</w:t>
      </w:r>
      <w:r w:rsidR="00FF6AC7" w:rsidRPr="00290CC0">
        <w:rPr>
          <w:b/>
        </w:rPr>
        <w:t xml:space="preserve">1. Область применения </w:t>
      </w:r>
      <w:r w:rsidR="002E756A" w:rsidRPr="00290CC0">
        <w:rPr>
          <w:b/>
        </w:rPr>
        <w:t>рабочей</w:t>
      </w:r>
      <w:r w:rsidR="00BF4341" w:rsidRPr="00290CC0">
        <w:rPr>
          <w:b/>
        </w:rPr>
        <w:t xml:space="preserve"> </w:t>
      </w:r>
      <w:r w:rsidR="00FF6AC7" w:rsidRPr="00290CC0">
        <w:rPr>
          <w:b/>
        </w:rPr>
        <w:t>программы</w:t>
      </w:r>
    </w:p>
    <w:p w:rsidR="00C33EE8" w:rsidRPr="00290CC0" w:rsidRDefault="00D41234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90CC0">
        <w:t xml:space="preserve">Рабочая </w:t>
      </w:r>
      <w:r w:rsidR="007041B2" w:rsidRPr="00290CC0">
        <w:t>п</w:t>
      </w:r>
      <w:r w:rsidR="00FF6AC7" w:rsidRPr="00290CC0">
        <w:t xml:space="preserve">рограмма учебной дисциплины </w:t>
      </w:r>
      <w:r w:rsidRPr="00290CC0">
        <w:t>«</w:t>
      </w:r>
      <w:r w:rsidR="002551F0" w:rsidRPr="00290CC0">
        <w:t>Основы электротехники</w:t>
      </w:r>
      <w:r w:rsidRPr="00290CC0">
        <w:t xml:space="preserve">» </w:t>
      </w:r>
      <w:r w:rsidR="007041B2" w:rsidRPr="00290CC0">
        <w:t xml:space="preserve">является частью примерной основной профессиональной образовательной программы </w:t>
      </w:r>
      <w:r w:rsidR="000D5CDF" w:rsidRPr="00290CC0">
        <w:t xml:space="preserve">в соответствии с ФГОС </w:t>
      </w:r>
      <w:r w:rsidR="007041B2" w:rsidRPr="00290CC0">
        <w:t>по специальности</w:t>
      </w:r>
      <w:r w:rsidR="00E21C40" w:rsidRPr="00290CC0">
        <w:t xml:space="preserve"> </w:t>
      </w:r>
      <w:r w:rsidR="000D5CDF" w:rsidRPr="00290CC0">
        <w:t xml:space="preserve">СПО </w:t>
      </w:r>
      <w:r w:rsidR="002551F0" w:rsidRPr="00290CC0">
        <w:rPr>
          <w:b/>
          <w:color w:val="000000"/>
          <w:u w:val="single"/>
        </w:rPr>
        <w:t xml:space="preserve">09.02.01 </w:t>
      </w:r>
      <w:r w:rsidR="002551F0" w:rsidRPr="00290CC0">
        <w:rPr>
          <w:b/>
          <w:u w:val="single"/>
        </w:rPr>
        <w:t>Компьютерные системы и комплексы</w:t>
      </w:r>
    </w:p>
    <w:p w:rsidR="00FF6AC7" w:rsidRPr="00290CC0" w:rsidRDefault="00FF6AC7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FF6AC7" w:rsidRPr="00290CC0" w:rsidRDefault="00FF6AC7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</w:rPr>
      </w:pPr>
    </w:p>
    <w:p w:rsidR="00DF4E91" w:rsidRPr="00290CC0" w:rsidRDefault="006F30E3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0CC0">
        <w:rPr>
          <w:b/>
        </w:rPr>
        <w:t>1.</w:t>
      </w:r>
      <w:r w:rsidR="00FF6AC7" w:rsidRPr="00290CC0">
        <w:rPr>
          <w:b/>
        </w:rPr>
        <w:t xml:space="preserve">2. Место </w:t>
      </w:r>
      <w:r w:rsidR="00BF4341" w:rsidRPr="00290CC0">
        <w:rPr>
          <w:b/>
        </w:rPr>
        <w:t xml:space="preserve">учебной </w:t>
      </w:r>
      <w:r w:rsidR="00FF6AC7" w:rsidRPr="00290CC0">
        <w:rPr>
          <w:b/>
        </w:rPr>
        <w:t xml:space="preserve">дисциплины в структуре </w:t>
      </w:r>
      <w:r w:rsidR="000D5CDF" w:rsidRPr="00290CC0">
        <w:rPr>
          <w:b/>
        </w:rPr>
        <w:t xml:space="preserve">основной </w:t>
      </w:r>
      <w:r w:rsidR="00FF6AC7" w:rsidRPr="00290CC0">
        <w:rPr>
          <w:b/>
        </w:rPr>
        <w:t>профессионал</w:t>
      </w:r>
      <w:r w:rsidR="002830A1" w:rsidRPr="00290CC0">
        <w:rPr>
          <w:b/>
        </w:rPr>
        <w:t>ьной образовательной программы:</w:t>
      </w:r>
    </w:p>
    <w:p w:rsidR="00D41234" w:rsidRPr="00290CC0" w:rsidRDefault="00D41234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0CC0">
        <w:rPr>
          <w:u w:val="single"/>
        </w:rPr>
        <w:t xml:space="preserve">Дисциплина </w:t>
      </w:r>
      <w:r w:rsidR="00583E08" w:rsidRPr="00290CC0">
        <w:rPr>
          <w:u w:val="single"/>
        </w:rPr>
        <w:t>«</w:t>
      </w:r>
      <w:r w:rsidR="002551F0" w:rsidRPr="00290CC0">
        <w:rPr>
          <w:u w:val="single"/>
        </w:rPr>
        <w:t>Основы электротехники</w:t>
      </w:r>
      <w:r w:rsidRPr="00290CC0">
        <w:rPr>
          <w:u w:val="single"/>
        </w:rPr>
        <w:t>» входит  в структуру дисциплин обще</w:t>
      </w:r>
      <w:r w:rsidR="00583E08" w:rsidRPr="00290CC0">
        <w:rPr>
          <w:u w:val="single"/>
        </w:rPr>
        <w:t>профессионального цикла</w:t>
      </w:r>
      <w:r w:rsidRPr="00290CC0">
        <w:rPr>
          <w:b/>
        </w:rPr>
        <w:t>.</w:t>
      </w:r>
    </w:p>
    <w:p w:rsidR="008F57C1" w:rsidRPr="00290CC0" w:rsidRDefault="008F57C1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2E756A" w:rsidRPr="00290CC0" w:rsidRDefault="002E756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0CC0">
        <w:t>Учебная дисциплина «</w:t>
      </w:r>
      <w:r w:rsidR="002551F0" w:rsidRPr="00290CC0">
        <w:t>Основ</w:t>
      </w:r>
      <w:r w:rsidR="001F4257" w:rsidRPr="00290CC0">
        <w:t>ы</w:t>
      </w:r>
      <w:r w:rsidR="002551F0" w:rsidRPr="00290CC0">
        <w:t xml:space="preserve"> электротехники</w:t>
      </w:r>
      <w:r w:rsidRPr="00290CC0">
        <w:t>» входит  в структуру дисциплин общепрофессионального цикла</w:t>
      </w:r>
      <w:r w:rsidRPr="00290CC0">
        <w:rPr>
          <w:b/>
        </w:rPr>
        <w:t>.</w:t>
      </w:r>
    </w:p>
    <w:p w:rsidR="004A6110" w:rsidRPr="00290CC0" w:rsidRDefault="004A6110" w:rsidP="009933AE">
      <w:pPr>
        <w:pStyle w:val="af2"/>
        <w:ind w:firstLine="709"/>
        <w:jc w:val="both"/>
        <w:rPr>
          <w:rFonts w:cs="Times New Roman"/>
          <w:b/>
          <w:sz w:val="24"/>
          <w:szCs w:val="24"/>
        </w:rPr>
      </w:pPr>
      <w:r w:rsidRPr="00290CC0">
        <w:rPr>
          <w:rFonts w:cs="Times New Roman"/>
          <w:sz w:val="24"/>
          <w:szCs w:val="24"/>
        </w:rPr>
        <w:t xml:space="preserve">Дисциплина направлена на формирование </w:t>
      </w:r>
      <w:r w:rsidRPr="00290CC0">
        <w:rPr>
          <w:rFonts w:cs="Times New Roman"/>
          <w:b/>
          <w:sz w:val="24"/>
          <w:szCs w:val="24"/>
        </w:rPr>
        <w:t>профессиональных компетенций:</w:t>
      </w:r>
    </w:p>
    <w:p w:rsidR="004A6110" w:rsidRPr="00290CC0" w:rsidRDefault="004A6110" w:rsidP="00993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ПК 1.1. Выполнять требования технического задания на проектирование цифровых устройств.</w:t>
      </w:r>
    </w:p>
    <w:p w:rsidR="004A6110" w:rsidRPr="00290CC0" w:rsidRDefault="004A6110" w:rsidP="00993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ПК 3.1. Проводить контроль параметров, диагностику и восстановление работоспособности компьютерных систем и комплексов.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b/>
          <w:sz w:val="24"/>
          <w:szCs w:val="24"/>
        </w:rPr>
      </w:pPr>
      <w:r w:rsidRPr="00290CC0">
        <w:rPr>
          <w:rFonts w:cs="Times New Roman"/>
          <w:sz w:val="24"/>
          <w:szCs w:val="24"/>
        </w:rPr>
        <w:t xml:space="preserve">Дисциплина направлена на формирование </w:t>
      </w:r>
      <w:r w:rsidRPr="00290CC0">
        <w:rPr>
          <w:rFonts w:cs="Times New Roman"/>
          <w:b/>
          <w:sz w:val="24"/>
          <w:szCs w:val="24"/>
        </w:rPr>
        <w:t>общих компетенций: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</w:t>
      </w:r>
      <w:proofErr w:type="gramStart"/>
      <w:r w:rsidRPr="00290CC0">
        <w:rPr>
          <w:rFonts w:cs="Times New Roman"/>
          <w:sz w:val="24"/>
          <w:szCs w:val="24"/>
        </w:rPr>
        <w:t>1</w:t>
      </w:r>
      <w:proofErr w:type="gramEnd"/>
      <w:r w:rsidRPr="00290CC0">
        <w:rPr>
          <w:rFonts w:cs="Times New Roman"/>
          <w:sz w:val="24"/>
          <w:szCs w:val="24"/>
        </w:rPr>
        <w:t>. Понимать сущность и социальную значимость своей будущей профессии, проявлять к ней устойчивый интерес (коммуникативный блок, самообразование).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</w:t>
      </w:r>
      <w:proofErr w:type="gramStart"/>
      <w:r w:rsidRPr="00290CC0">
        <w:rPr>
          <w:rFonts w:cs="Times New Roman"/>
          <w:sz w:val="24"/>
          <w:szCs w:val="24"/>
        </w:rPr>
        <w:t>2</w:t>
      </w:r>
      <w:proofErr w:type="gramEnd"/>
      <w:r w:rsidRPr="00290CC0">
        <w:rPr>
          <w:rFonts w:cs="Times New Roman"/>
          <w:sz w:val="24"/>
          <w:szCs w:val="24"/>
        </w:rPr>
        <w:t>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(самоорганизация).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ОК3. Принимать решения в стандартных и нестандартных ситуациях и нести за них ответственность (самоорганизация).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</w:t>
      </w:r>
      <w:proofErr w:type="gramStart"/>
      <w:r w:rsidRPr="00290CC0">
        <w:rPr>
          <w:rFonts w:cs="Times New Roman"/>
          <w:sz w:val="24"/>
          <w:szCs w:val="24"/>
        </w:rPr>
        <w:t>4</w:t>
      </w:r>
      <w:proofErr w:type="gramEnd"/>
      <w:r w:rsidRPr="00290CC0">
        <w:rPr>
          <w:rFonts w:cs="Times New Roman"/>
          <w:sz w:val="24"/>
          <w:szCs w:val="24"/>
        </w:rPr>
        <w:t>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(информационный блок).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ОК5. Использовать информационно-коммуникационные технологии в профессиональной деятельности (информационный и коммуникативный блок).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</w:t>
      </w:r>
      <w:proofErr w:type="gramStart"/>
      <w:r w:rsidRPr="00290CC0">
        <w:rPr>
          <w:rFonts w:cs="Times New Roman"/>
          <w:sz w:val="24"/>
          <w:szCs w:val="24"/>
        </w:rPr>
        <w:t>6</w:t>
      </w:r>
      <w:proofErr w:type="gramEnd"/>
      <w:r w:rsidRPr="00290CC0">
        <w:rPr>
          <w:rFonts w:cs="Times New Roman"/>
          <w:sz w:val="24"/>
          <w:szCs w:val="24"/>
        </w:rPr>
        <w:t>. Работать в коллективе и в команде, эффективно общаться с коллегами, руководством, потребителями (коммуникативный блок).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</w:t>
      </w:r>
      <w:proofErr w:type="gramStart"/>
      <w:r w:rsidRPr="00290CC0">
        <w:rPr>
          <w:rFonts w:cs="Times New Roman"/>
          <w:sz w:val="24"/>
          <w:szCs w:val="24"/>
        </w:rPr>
        <w:t>7</w:t>
      </w:r>
      <w:proofErr w:type="gramEnd"/>
      <w:r w:rsidRPr="00290CC0">
        <w:rPr>
          <w:rFonts w:cs="Times New Roman"/>
          <w:sz w:val="24"/>
          <w:szCs w:val="24"/>
        </w:rPr>
        <w:t>. Брать на себя ответственность за работу членов команды (подчиненных), за результат выполнения заданий (самоорганизация).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(самообразование).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</w:t>
      </w:r>
      <w:proofErr w:type="gramStart"/>
      <w:r w:rsidRPr="00290CC0">
        <w:rPr>
          <w:rFonts w:cs="Times New Roman"/>
          <w:sz w:val="24"/>
          <w:szCs w:val="24"/>
        </w:rPr>
        <w:t>9</w:t>
      </w:r>
      <w:proofErr w:type="gramEnd"/>
      <w:r w:rsidRPr="00290CC0">
        <w:rPr>
          <w:rFonts w:cs="Times New Roman"/>
          <w:sz w:val="24"/>
          <w:szCs w:val="24"/>
        </w:rPr>
        <w:t>. Ориентироваться в условиях частой смены технологий в профессиональной деятельности (самообразование).</w:t>
      </w:r>
    </w:p>
    <w:p w:rsidR="00FF6AC7" w:rsidRPr="00290CC0" w:rsidRDefault="002E756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90CC0">
        <w:rPr>
          <w:b/>
        </w:rPr>
        <w:br w:type="page"/>
      </w:r>
      <w:r w:rsidR="006F30E3" w:rsidRPr="00290CC0">
        <w:rPr>
          <w:b/>
        </w:rPr>
        <w:lastRenderedPageBreak/>
        <w:t>1.3</w:t>
      </w:r>
      <w:r w:rsidR="00FF6AC7" w:rsidRPr="00290CC0">
        <w:rPr>
          <w:b/>
        </w:rPr>
        <w:t xml:space="preserve">. </w:t>
      </w:r>
      <w:r w:rsidR="00B06A4C" w:rsidRPr="00290CC0">
        <w:rPr>
          <w:b/>
        </w:rPr>
        <w:t xml:space="preserve">Цели и задачи </w:t>
      </w:r>
      <w:r w:rsidR="00AD1837" w:rsidRPr="00290CC0">
        <w:rPr>
          <w:b/>
        </w:rPr>
        <w:t xml:space="preserve">учебной </w:t>
      </w:r>
      <w:r w:rsidR="00B06A4C" w:rsidRPr="00290CC0">
        <w:rPr>
          <w:b/>
        </w:rPr>
        <w:t xml:space="preserve">дисциплины </w:t>
      </w:r>
      <w:r w:rsidR="002830A1" w:rsidRPr="00290CC0">
        <w:rPr>
          <w:b/>
        </w:rPr>
        <w:t>–</w:t>
      </w:r>
      <w:r w:rsidR="00B06A4C" w:rsidRPr="00290CC0">
        <w:rPr>
          <w:b/>
        </w:rPr>
        <w:t xml:space="preserve"> требования к результатам освоения </w:t>
      </w:r>
      <w:r w:rsidR="00AD1837" w:rsidRPr="00290CC0">
        <w:rPr>
          <w:b/>
        </w:rPr>
        <w:t xml:space="preserve">учебной </w:t>
      </w:r>
      <w:r w:rsidR="00FF6AC7" w:rsidRPr="00290CC0">
        <w:rPr>
          <w:b/>
        </w:rPr>
        <w:t>дисциплины:</w:t>
      </w:r>
    </w:p>
    <w:p w:rsidR="001D0E7B" w:rsidRPr="00290CC0" w:rsidRDefault="001D0E7B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F6AC7" w:rsidRPr="00290CC0" w:rsidRDefault="00D60DC6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0CC0">
        <w:rPr>
          <w:b/>
        </w:rPr>
        <w:t>В результате освоения учебной дисциплины студент должен уметь:</w:t>
      </w:r>
    </w:p>
    <w:p w:rsidR="001F4257" w:rsidRPr="00290CC0" w:rsidRDefault="001F4257" w:rsidP="009933A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применять основные определения и законы теории электрических цепей;</w:t>
      </w:r>
    </w:p>
    <w:p w:rsidR="001F4257" w:rsidRPr="00290CC0" w:rsidRDefault="001F4257" w:rsidP="009933A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учитывать на практике свойства цепей с распределенными параметрами и нелинейных электрических цепей;</w:t>
      </w:r>
    </w:p>
    <w:p w:rsidR="001F4257" w:rsidRPr="00290CC0" w:rsidRDefault="001F4257" w:rsidP="009933A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различать непрерывные и дискретные сигналы и их параметры</w:t>
      </w:r>
    </w:p>
    <w:p w:rsidR="002C04FB" w:rsidRPr="00290CC0" w:rsidRDefault="002C04FB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F6AC7" w:rsidRPr="00290CC0" w:rsidRDefault="00D60DC6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0CC0">
        <w:rPr>
          <w:b/>
        </w:rPr>
        <w:t>В результате освоения учебной дисциплины студент должен знать:</w:t>
      </w:r>
    </w:p>
    <w:p w:rsidR="00E568B1" w:rsidRPr="00290CC0" w:rsidRDefault="00E568B1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основные характеристики, параметры и элементы электрических цепей при гармоническом воздействии в установившемся режиме;</w:t>
      </w:r>
    </w:p>
    <w:p w:rsidR="001F4257" w:rsidRPr="00290CC0" w:rsidRDefault="001F4257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свойства основных электрических RC и RLC-цепочек, цепей с взаимной индукцией;</w:t>
      </w:r>
    </w:p>
    <w:p w:rsidR="001F4257" w:rsidRPr="00290CC0" w:rsidRDefault="001F4257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трехфазные электрические цепи;</w:t>
      </w:r>
    </w:p>
    <w:p w:rsidR="001F4257" w:rsidRPr="00290CC0" w:rsidRDefault="001F4257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основные свойства фильтров;</w:t>
      </w:r>
    </w:p>
    <w:p w:rsidR="001F4257" w:rsidRPr="00290CC0" w:rsidRDefault="001F4257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непрерывные и дискретные сигналы</w:t>
      </w:r>
      <w:r w:rsidR="00A16168" w:rsidRPr="00290CC0">
        <w:rPr>
          <w:rFonts w:ascii="Times New Roman" w:hAnsi="Times New Roman" w:cs="Times New Roman"/>
          <w:sz w:val="24"/>
          <w:szCs w:val="24"/>
        </w:rPr>
        <w:t>;</w:t>
      </w:r>
    </w:p>
    <w:p w:rsidR="001F4257" w:rsidRPr="00290CC0" w:rsidRDefault="001F4257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методы расчета электрических цепей;</w:t>
      </w:r>
    </w:p>
    <w:p w:rsidR="001F4257" w:rsidRPr="00290CC0" w:rsidRDefault="001F4257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спектр дискретного сигнала и его анализ;</w:t>
      </w:r>
    </w:p>
    <w:p w:rsidR="0036340F" w:rsidRPr="00290CC0" w:rsidRDefault="001F4257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цифровые фильтры.</w:t>
      </w:r>
    </w:p>
    <w:p w:rsidR="002E756A" w:rsidRPr="00290CC0" w:rsidRDefault="002E756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</w:rPr>
      </w:pPr>
    </w:p>
    <w:p w:rsidR="002E756A" w:rsidRPr="00290CC0" w:rsidRDefault="002E756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</w:rPr>
      </w:pPr>
    </w:p>
    <w:p w:rsidR="00FA1585" w:rsidRPr="00290CC0" w:rsidRDefault="00FA1585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290CC0">
        <w:rPr>
          <w:b/>
          <w:color w:val="000000"/>
        </w:rPr>
        <w:t>1.4. Рекомендуемое количество часов на освоение рабочей программы учебной дисциплины:</w:t>
      </w:r>
    </w:p>
    <w:p w:rsidR="00FA1585" w:rsidRPr="00290CC0" w:rsidRDefault="00FA1585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290CC0">
        <w:rPr>
          <w:color w:val="000000"/>
        </w:rPr>
        <w:t>максимальной уче</w:t>
      </w:r>
      <w:r w:rsidR="00A02134" w:rsidRPr="00290CC0">
        <w:rPr>
          <w:color w:val="000000"/>
        </w:rPr>
        <w:t xml:space="preserve">бной нагрузки </w:t>
      </w:r>
      <w:proofErr w:type="gramStart"/>
      <w:r w:rsidR="00A02134" w:rsidRPr="00290CC0">
        <w:rPr>
          <w:color w:val="000000"/>
        </w:rPr>
        <w:t>обучающегося</w:t>
      </w:r>
      <w:proofErr w:type="gramEnd"/>
      <w:r w:rsidR="00A02134" w:rsidRPr="00290CC0">
        <w:rPr>
          <w:color w:val="000000"/>
        </w:rPr>
        <w:t xml:space="preserve"> - </w:t>
      </w:r>
      <w:r w:rsidR="008551A4">
        <w:rPr>
          <w:color w:val="000000"/>
        </w:rPr>
        <w:t>147</w:t>
      </w:r>
      <w:r w:rsidRPr="00290CC0">
        <w:rPr>
          <w:color w:val="000000"/>
        </w:rPr>
        <w:t xml:space="preserve"> часов, в том числе:</w:t>
      </w:r>
    </w:p>
    <w:p w:rsidR="00FA1585" w:rsidRPr="00290CC0" w:rsidRDefault="00FA1585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290CC0">
        <w:rPr>
          <w:color w:val="000000"/>
        </w:rPr>
        <w:t>обязательной аудиторной уче</w:t>
      </w:r>
      <w:r w:rsidR="00D60DC6" w:rsidRPr="00290CC0">
        <w:rPr>
          <w:color w:val="000000"/>
        </w:rPr>
        <w:t xml:space="preserve">бной нагрузки </w:t>
      </w:r>
      <w:proofErr w:type="gramStart"/>
      <w:r w:rsidR="00D60DC6" w:rsidRPr="00290CC0">
        <w:rPr>
          <w:color w:val="000000"/>
        </w:rPr>
        <w:t>обучающегося</w:t>
      </w:r>
      <w:proofErr w:type="gramEnd"/>
      <w:r w:rsidR="00D60DC6" w:rsidRPr="00290CC0">
        <w:rPr>
          <w:color w:val="000000"/>
        </w:rPr>
        <w:t xml:space="preserve"> </w:t>
      </w:r>
      <w:r w:rsidR="008551A4">
        <w:rPr>
          <w:color w:val="000000"/>
        </w:rPr>
        <w:t>–</w:t>
      </w:r>
      <w:r w:rsidR="00D60DC6" w:rsidRPr="00290CC0">
        <w:rPr>
          <w:color w:val="000000"/>
        </w:rPr>
        <w:t xml:space="preserve"> </w:t>
      </w:r>
      <w:r w:rsidR="008551A4">
        <w:rPr>
          <w:color w:val="000000"/>
        </w:rPr>
        <w:t>98 часов</w:t>
      </w:r>
      <w:r w:rsidRPr="00290CC0">
        <w:rPr>
          <w:color w:val="000000"/>
        </w:rPr>
        <w:t>;</w:t>
      </w:r>
    </w:p>
    <w:p w:rsidR="00FA1585" w:rsidRPr="00290CC0" w:rsidRDefault="00FA1585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290CC0">
        <w:rPr>
          <w:color w:val="000000"/>
        </w:rPr>
        <w:t>самостоя</w:t>
      </w:r>
      <w:r w:rsidR="00D60DC6" w:rsidRPr="00290CC0">
        <w:rPr>
          <w:color w:val="000000"/>
        </w:rPr>
        <w:t xml:space="preserve">тельной работы </w:t>
      </w:r>
      <w:proofErr w:type="gramStart"/>
      <w:r w:rsidR="00D60DC6" w:rsidRPr="00290CC0">
        <w:rPr>
          <w:color w:val="000000"/>
        </w:rPr>
        <w:t>обучающегося</w:t>
      </w:r>
      <w:proofErr w:type="gramEnd"/>
      <w:r w:rsidR="00D60DC6" w:rsidRPr="00290CC0">
        <w:rPr>
          <w:color w:val="000000"/>
        </w:rPr>
        <w:t xml:space="preserve"> – </w:t>
      </w:r>
      <w:r w:rsidR="008551A4">
        <w:rPr>
          <w:color w:val="000000"/>
        </w:rPr>
        <w:t>49 часов</w:t>
      </w:r>
      <w:r w:rsidRPr="00290CC0">
        <w:rPr>
          <w:color w:val="000000"/>
        </w:rPr>
        <w:t>.</w:t>
      </w:r>
    </w:p>
    <w:p w:rsidR="00B06A4C" w:rsidRPr="00290CC0" w:rsidRDefault="00B06A4C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</w:p>
    <w:p w:rsidR="00FA1585" w:rsidRPr="00290CC0" w:rsidRDefault="000F3ADD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290CC0">
        <w:rPr>
          <w:b/>
          <w:color w:val="FF0000"/>
        </w:rPr>
        <w:br w:type="page"/>
      </w:r>
      <w:r w:rsidR="00FA1585" w:rsidRPr="00290CC0">
        <w:rPr>
          <w:b/>
          <w:color w:val="000000"/>
        </w:rPr>
        <w:lastRenderedPageBreak/>
        <w:t>2. СТРУКТУРА И СОДЕРЖАНИЕ УЧЕБНОЙ ДИСЦИПЛИНЫ</w:t>
      </w:r>
    </w:p>
    <w:p w:rsidR="00FA1585" w:rsidRPr="00290CC0" w:rsidRDefault="00FA1585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u w:val="single"/>
        </w:rPr>
      </w:pPr>
      <w:r w:rsidRPr="00290CC0">
        <w:rPr>
          <w:b/>
          <w:color w:val="000000"/>
        </w:rPr>
        <w:t>2.1. Объем учебной дисциплины и виды учебной работы</w:t>
      </w:r>
    </w:p>
    <w:p w:rsidR="00FA1585" w:rsidRPr="00290CC0" w:rsidRDefault="00FA1585" w:rsidP="00FA1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color w:val="000000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A1585" w:rsidRPr="00290CC0" w:rsidTr="009032EA">
        <w:trPr>
          <w:trHeight w:val="460"/>
        </w:trPr>
        <w:tc>
          <w:tcPr>
            <w:tcW w:w="7904" w:type="dxa"/>
            <w:shd w:val="clear" w:color="auto" w:fill="auto"/>
          </w:tcPr>
          <w:p w:rsidR="00FA1585" w:rsidRPr="00290CC0" w:rsidRDefault="00FA1585" w:rsidP="009032EA">
            <w:pPr>
              <w:jc w:val="center"/>
              <w:rPr>
                <w:color w:val="000000"/>
              </w:rPr>
            </w:pPr>
            <w:r w:rsidRPr="00290CC0">
              <w:rPr>
                <w:b/>
                <w:color w:val="000000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A1585" w:rsidRPr="00290CC0" w:rsidRDefault="00FA1585" w:rsidP="009032EA">
            <w:pPr>
              <w:jc w:val="center"/>
              <w:rPr>
                <w:i/>
                <w:iCs/>
                <w:color w:val="000000"/>
              </w:rPr>
            </w:pPr>
            <w:r w:rsidRPr="00290CC0">
              <w:rPr>
                <w:b/>
                <w:i/>
                <w:iCs/>
                <w:color w:val="000000"/>
              </w:rPr>
              <w:t>Объем часов</w:t>
            </w:r>
          </w:p>
        </w:tc>
      </w:tr>
      <w:tr w:rsidR="00FA1585" w:rsidRPr="00290CC0" w:rsidTr="009032EA">
        <w:trPr>
          <w:trHeight w:val="285"/>
        </w:trPr>
        <w:tc>
          <w:tcPr>
            <w:tcW w:w="7904" w:type="dxa"/>
            <w:shd w:val="clear" w:color="auto" w:fill="auto"/>
          </w:tcPr>
          <w:p w:rsidR="00FA1585" w:rsidRPr="00290CC0" w:rsidRDefault="00FA1585" w:rsidP="009032EA">
            <w:pPr>
              <w:rPr>
                <w:b/>
                <w:color w:val="000000"/>
              </w:rPr>
            </w:pPr>
            <w:r w:rsidRPr="00290CC0">
              <w:rPr>
                <w:b/>
                <w:color w:val="000000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FA1585" w:rsidRPr="00290CC0" w:rsidRDefault="008551A4" w:rsidP="009032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147</w:t>
            </w:r>
          </w:p>
        </w:tc>
      </w:tr>
      <w:tr w:rsidR="00FA1585" w:rsidRPr="00290CC0" w:rsidTr="009032EA">
        <w:tc>
          <w:tcPr>
            <w:tcW w:w="7904" w:type="dxa"/>
            <w:shd w:val="clear" w:color="auto" w:fill="auto"/>
          </w:tcPr>
          <w:p w:rsidR="00FA1585" w:rsidRPr="00290CC0" w:rsidRDefault="00FA1585" w:rsidP="009032EA">
            <w:pPr>
              <w:jc w:val="both"/>
              <w:rPr>
                <w:color w:val="000000"/>
              </w:rPr>
            </w:pPr>
            <w:r w:rsidRPr="00290CC0">
              <w:rPr>
                <w:b/>
                <w:color w:val="00000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FA1585" w:rsidRPr="00290CC0" w:rsidRDefault="008551A4" w:rsidP="009032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</w:t>
            </w:r>
          </w:p>
        </w:tc>
      </w:tr>
      <w:tr w:rsidR="00FA1585" w:rsidRPr="00290CC0" w:rsidTr="009032EA">
        <w:tc>
          <w:tcPr>
            <w:tcW w:w="7904" w:type="dxa"/>
            <w:shd w:val="clear" w:color="auto" w:fill="auto"/>
          </w:tcPr>
          <w:p w:rsidR="00FA1585" w:rsidRPr="00290CC0" w:rsidRDefault="00FA1585" w:rsidP="009032EA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A1585" w:rsidRPr="00290CC0" w:rsidRDefault="00FA1585" w:rsidP="009032EA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FA1585" w:rsidRPr="00290CC0" w:rsidTr="009032EA">
        <w:tc>
          <w:tcPr>
            <w:tcW w:w="7904" w:type="dxa"/>
            <w:shd w:val="clear" w:color="auto" w:fill="auto"/>
          </w:tcPr>
          <w:p w:rsidR="00FA1585" w:rsidRPr="00290CC0" w:rsidRDefault="00FA1585" w:rsidP="009032EA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лабораторные  работы</w:t>
            </w:r>
          </w:p>
        </w:tc>
        <w:tc>
          <w:tcPr>
            <w:tcW w:w="1800" w:type="dxa"/>
            <w:shd w:val="clear" w:color="auto" w:fill="auto"/>
          </w:tcPr>
          <w:p w:rsidR="00FA1585" w:rsidRPr="00290CC0" w:rsidRDefault="001F4257" w:rsidP="009032EA">
            <w:pPr>
              <w:jc w:val="center"/>
              <w:rPr>
                <w:i/>
                <w:iCs/>
                <w:color w:val="000000"/>
              </w:rPr>
            </w:pPr>
            <w:r w:rsidRPr="00290CC0">
              <w:rPr>
                <w:i/>
                <w:iCs/>
                <w:color w:val="000000"/>
              </w:rPr>
              <w:t>20</w:t>
            </w:r>
          </w:p>
        </w:tc>
      </w:tr>
      <w:tr w:rsidR="002E756A" w:rsidRPr="00290CC0" w:rsidTr="009032EA">
        <w:tc>
          <w:tcPr>
            <w:tcW w:w="7904" w:type="dxa"/>
            <w:shd w:val="clear" w:color="auto" w:fill="auto"/>
          </w:tcPr>
          <w:p w:rsidR="002E756A" w:rsidRPr="00290CC0" w:rsidRDefault="002E756A" w:rsidP="009032EA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E756A" w:rsidRPr="00290CC0" w:rsidRDefault="001F4257" w:rsidP="009032EA">
            <w:pPr>
              <w:jc w:val="center"/>
              <w:rPr>
                <w:i/>
                <w:iCs/>
                <w:color w:val="000000"/>
              </w:rPr>
            </w:pPr>
            <w:r w:rsidRPr="00290CC0">
              <w:rPr>
                <w:i/>
                <w:iCs/>
                <w:color w:val="000000"/>
              </w:rPr>
              <w:t>28</w:t>
            </w:r>
          </w:p>
        </w:tc>
      </w:tr>
      <w:tr w:rsidR="00FA1585" w:rsidRPr="00290CC0" w:rsidTr="009032EA">
        <w:tc>
          <w:tcPr>
            <w:tcW w:w="7904" w:type="dxa"/>
            <w:shd w:val="clear" w:color="auto" w:fill="auto"/>
          </w:tcPr>
          <w:p w:rsidR="00FA1585" w:rsidRPr="00290CC0" w:rsidRDefault="00FA1585" w:rsidP="009032EA">
            <w:pPr>
              <w:jc w:val="both"/>
              <w:rPr>
                <w:b/>
                <w:color w:val="000000"/>
              </w:rPr>
            </w:pPr>
            <w:r w:rsidRPr="00290CC0">
              <w:rPr>
                <w:b/>
                <w:color w:val="000000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FA1585" w:rsidRPr="00290CC0" w:rsidRDefault="008551A4" w:rsidP="009032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</w:t>
            </w:r>
          </w:p>
        </w:tc>
      </w:tr>
      <w:tr w:rsidR="00FA1585" w:rsidRPr="00290CC0" w:rsidTr="009032EA">
        <w:tc>
          <w:tcPr>
            <w:tcW w:w="7904" w:type="dxa"/>
            <w:shd w:val="clear" w:color="auto" w:fill="auto"/>
          </w:tcPr>
          <w:p w:rsidR="00FA1585" w:rsidRPr="00290CC0" w:rsidRDefault="00FA1585" w:rsidP="009032EA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A1585" w:rsidRPr="00290CC0" w:rsidRDefault="00FA1585" w:rsidP="009032EA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FA1585" w:rsidRPr="00290CC0" w:rsidTr="009032EA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FA1585" w:rsidRPr="00290CC0" w:rsidRDefault="00A02134" w:rsidP="009032EA">
            <w:pPr>
              <w:jc w:val="both"/>
              <w:rPr>
                <w:i/>
                <w:color w:val="000000"/>
              </w:rPr>
            </w:pPr>
            <w:r w:rsidRPr="00290CC0">
              <w:rPr>
                <w:i/>
                <w:color w:val="000000"/>
              </w:rPr>
              <w:t xml:space="preserve"> </w:t>
            </w:r>
            <w:r w:rsidR="00FA1585" w:rsidRPr="00290CC0">
              <w:rPr>
                <w:i/>
                <w:color w:val="000000"/>
              </w:rPr>
              <w:t>Доклады</w:t>
            </w:r>
          </w:p>
          <w:p w:rsidR="00FA1585" w:rsidRPr="00290CC0" w:rsidRDefault="00FA1585" w:rsidP="009032EA">
            <w:pPr>
              <w:jc w:val="both"/>
              <w:rPr>
                <w:i/>
                <w:color w:val="000000"/>
              </w:rPr>
            </w:pPr>
            <w:r w:rsidRPr="00290CC0">
              <w:rPr>
                <w:i/>
                <w:color w:val="000000"/>
              </w:rPr>
              <w:t>Домашнее задание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FA1585" w:rsidRPr="00290CC0" w:rsidRDefault="008551A4" w:rsidP="009032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  <w:p w:rsidR="00FA1585" w:rsidRPr="00290CC0" w:rsidRDefault="008551A4" w:rsidP="009032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</w:t>
            </w:r>
          </w:p>
        </w:tc>
      </w:tr>
      <w:tr w:rsidR="00FA1585" w:rsidRPr="00290CC0" w:rsidTr="009032EA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FA1585" w:rsidRPr="00290CC0" w:rsidRDefault="00FA1585" w:rsidP="009032EA">
            <w:pPr>
              <w:rPr>
                <w:i/>
                <w:iCs/>
                <w:color w:val="000000"/>
              </w:rPr>
            </w:pPr>
            <w:r w:rsidRPr="00290CC0">
              <w:rPr>
                <w:i/>
                <w:iCs/>
                <w:color w:val="000000"/>
              </w:rPr>
              <w:t>Итоговая аттестация в форме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FA1585" w:rsidRPr="00290CC0" w:rsidRDefault="008551A4" w:rsidP="009032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Дифференцированного зачета</w:t>
            </w:r>
          </w:p>
        </w:tc>
      </w:tr>
    </w:tbl>
    <w:p w:rsidR="0006135B" w:rsidRPr="00290CC0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</w:p>
    <w:p w:rsidR="002D0793" w:rsidRPr="00290CC0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  <w:sectPr w:rsidR="002D0793" w:rsidRPr="00290CC0" w:rsidSect="001F4257">
          <w:footerReference w:type="even" r:id="rId8"/>
          <w:footerReference w:type="default" r:id="rId9"/>
          <w:pgSz w:w="11906" w:h="16838"/>
          <w:pgMar w:top="567" w:right="566" w:bottom="709" w:left="1134" w:header="708" w:footer="708" w:gutter="0"/>
          <w:cols w:space="720"/>
        </w:sectPr>
      </w:pPr>
    </w:p>
    <w:p w:rsidR="00D60DC6" w:rsidRPr="00290CC0" w:rsidRDefault="00AA4CA4" w:rsidP="009A53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  <w:color w:val="000000"/>
        </w:rPr>
      </w:pPr>
      <w:r w:rsidRPr="00290CC0">
        <w:rPr>
          <w:b/>
          <w:color w:val="000000"/>
        </w:rPr>
        <w:lastRenderedPageBreak/>
        <w:t xml:space="preserve">2.2. </w:t>
      </w:r>
      <w:r w:rsidR="009A5360" w:rsidRPr="00290CC0">
        <w:rPr>
          <w:b/>
          <w:color w:val="000000"/>
        </w:rPr>
        <w:t>Тематический план и содержание учебной дисциплины</w:t>
      </w:r>
      <w:r w:rsidR="009A5360" w:rsidRPr="00290CC0">
        <w:rPr>
          <w:b/>
          <w:caps/>
          <w:color w:val="000000"/>
        </w:rPr>
        <w:t xml:space="preserve">  </w:t>
      </w:r>
    </w:p>
    <w:p w:rsidR="009A5360" w:rsidRPr="00290CC0" w:rsidRDefault="00434C14" w:rsidP="00D60D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color w:val="000000"/>
        </w:rPr>
      </w:pPr>
      <w:r w:rsidRPr="00290CC0">
        <w:rPr>
          <w:b/>
          <w:caps/>
          <w:color w:val="000000"/>
        </w:rPr>
        <w:t>ОП.02</w:t>
      </w:r>
      <w:r w:rsidR="00D60DC6" w:rsidRPr="00290CC0">
        <w:rPr>
          <w:b/>
          <w:caps/>
          <w:color w:val="000000"/>
        </w:rPr>
        <w:t>.</w:t>
      </w:r>
      <w:r w:rsidR="00A16168" w:rsidRPr="00290CC0">
        <w:rPr>
          <w:b/>
          <w:caps/>
          <w:color w:val="000000"/>
        </w:rPr>
        <w:t xml:space="preserve"> </w:t>
      </w:r>
      <w:r w:rsidR="001F4257" w:rsidRPr="00290CC0">
        <w:rPr>
          <w:b/>
          <w:caps/>
          <w:color w:val="000000"/>
        </w:rPr>
        <w:t>основы электротехники</w:t>
      </w:r>
      <w:r w:rsidR="00A16168" w:rsidRPr="00290CC0">
        <w:rPr>
          <w:b/>
          <w:caps/>
          <w:color w:val="000000"/>
        </w:rPr>
        <w:t xml:space="preserve"> </w:t>
      </w:r>
    </w:p>
    <w:p w:rsidR="00AA4CA4" w:rsidRPr="00290CC0" w:rsidRDefault="00AA4CA4" w:rsidP="00AA4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color w:val="FF0000"/>
        </w:rPr>
      </w:pPr>
      <w:r w:rsidRPr="00290CC0">
        <w:rPr>
          <w:bCs/>
          <w:i/>
          <w:color w:val="FF0000"/>
        </w:rPr>
        <w:tab/>
      </w:r>
      <w:r w:rsidRPr="00290CC0">
        <w:rPr>
          <w:bCs/>
          <w:i/>
          <w:color w:val="FF0000"/>
        </w:rPr>
        <w:tab/>
      </w: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10024"/>
        <w:gridCol w:w="1452"/>
        <w:gridCol w:w="1495"/>
      </w:tblGrid>
      <w:tr w:rsidR="00D60DC6" w:rsidRPr="00290CC0" w:rsidTr="00123D13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Наименование разделов и тем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290CC0">
              <w:rPr>
                <w:b/>
              </w:rPr>
              <w:t>обучающихся</w:t>
            </w:r>
            <w:proofErr w:type="gramEnd"/>
            <w:r w:rsidRPr="00290CC0">
              <w:rPr>
                <w:b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Объем часов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Уровень освоения</w:t>
            </w:r>
          </w:p>
        </w:tc>
      </w:tr>
      <w:tr w:rsidR="00D60DC6" w:rsidRPr="00290CC0" w:rsidTr="00123D13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1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4</w:t>
            </w:r>
          </w:p>
        </w:tc>
      </w:tr>
      <w:tr w:rsidR="00D60DC6" w:rsidRPr="00290CC0" w:rsidTr="00B26056">
        <w:trPr>
          <w:trHeight w:val="243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6" w:rsidRPr="00290CC0" w:rsidRDefault="00D60DC6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Введение в предмет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97F63" w:rsidP="00783880">
            <w:r w:rsidRPr="00290CC0">
              <w:t>Этапы развития электротехники.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6" w:rsidRPr="00290CC0" w:rsidRDefault="00B26056" w:rsidP="00B26056">
            <w:pPr>
              <w:jc w:val="center"/>
              <w:rPr>
                <w:color w:val="000000"/>
              </w:rPr>
            </w:pPr>
            <w:r w:rsidRPr="00290CC0"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123D13" w:rsidRPr="00290CC0" w:rsidTr="00B26056">
        <w:trPr>
          <w:trHeight w:val="243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3" w:rsidRPr="00290CC0" w:rsidRDefault="00123D13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3" w:rsidRPr="00290CC0" w:rsidRDefault="00123D13" w:rsidP="00783880">
            <w:r w:rsidRPr="00290CC0">
              <w:rPr>
                <w:b/>
              </w:rPr>
              <w:t>Лабораторная работа №1</w:t>
            </w:r>
            <w:r w:rsidRPr="00290CC0">
              <w:t xml:space="preserve"> “Правила сборки схем, проведение лабораторных работ, техника безопасности”.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3" w:rsidRPr="00290CC0" w:rsidRDefault="00FB38B0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3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26AE7" w:rsidRPr="00290CC0" w:rsidTr="00B26056">
        <w:trPr>
          <w:trHeight w:val="237"/>
        </w:trPr>
        <w:tc>
          <w:tcPr>
            <w:tcW w:w="1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90CC0" w:rsidRDefault="00123D13" w:rsidP="00783880">
            <w:r w:rsidRPr="00290CC0">
              <w:rPr>
                <w:b/>
              </w:rPr>
              <w:t>Раздел 1.Электрические цепи постоянного тока электрического поля.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E7" w:rsidRPr="00290CC0" w:rsidRDefault="00A872EA" w:rsidP="00B260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90CC0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FB38B0" w:rsidRPr="00290CC0" w:rsidTr="002C44C3"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Тема 1.1. Электромагнитное поле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FB38B0">
            <w:r>
              <w:t>Основные понятия электромагнитного поля.</w:t>
            </w:r>
          </w:p>
          <w:p w:rsidR="00FB38B0" w:rsidRPr="00290CC0" w:rsidRDefault="00FB38B0" w:rsidP="00FB38B0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2C44C3">
        <w:tc>
          <w:tcPr>
            <w:tcW w:w="2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FB38B0">
            <w:r w:rsidRPr="00A872EA">
              <w:rPr>
                <w:b/>
              </w:rPr>
              <w:t>Практическое занятие №1.</w:t>
            </w:r>
            <w:r>
              <w:t xml:space="preserve"> «Расчет магнитных цепей».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B20EA7"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Тема 1.2. Электрические цепи постоянного тока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7B7FE4" w:rsidRDefault="00FB38B0" w:rsidP="00805B65">
            <w:pPr>
              <w:pStyle w:val="14pt"/>
              <w:rPr>
                <w:sz w:val="24"/>
                <w:szCs w:val="24"/>
              </w:rPr>
            </w:pPr>
            <w:r w:rsidRPr="007B7FE4">
              <w:rPr>
                <w:sz w:val="24"/>
                <w:szCs w:val="24"/>
              </w:rPr>
              <w:t>Основные понятия теории электрических цепей. Закон Ома. Эквивалентные преобразования пассивных участков электрической цепи.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B20EA7"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7B7FE4" w:rsidRDefault="00FB38B0" w:rsidP="00805B65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 xml:space="preserve">Лабораторная работа №2. </w:t>
            </w:r>
            <w:r w:rsidRPr="007B7FE4">
              <w:rPr>
                <w:sz w:val="24"/>
                <w:szCs w:val="24"/>
              </w:rPr>
              <w:t>«Простейшие линейные электрические цепи постоянного тока».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B20EA7"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7B7FE4" w:rsidRDefault="00FB38B0" w:rsidP="00805B65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№2.</w:t>
            </w:r>
            <w:r w:rsidRPr="007B7FE4">
              <w:rPr>
                <w:sz w:val="24"/>
                <w:szCs w:val="24"/>
              </w:rPr>
              <w:t xml:space="preserve"> «Последовательное соединение катушки и конденсатора».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B20EA7"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7B7FE4" w:rsidRDefault="00FB38B0" w:rsidP="00805B65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№3.</w:t>
            </w:r>
            <w:r w:rsidRPr="007B7FE4">
              <w:rPr>
                <w:sz w:val="24"/>
                <w:szCs w:val="24"/>
              </w:rPr>
              <w:t xml:space="preserve"> «Параллельное соединение катушки и конденсатора».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B20EA7"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7B7FE4" w:rsidRDefault="00FB38B0" w:rsidP="00805B65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№4.</w:t>
            </w:r>
            <w:r w:rsidRPr="007B7FE4">
              <w:rPr>
                <w:sz w:val="24"/>
                <w:szCs w:val="24"/>
              </w:rPr>
              <w:t xml:space="preserve"> «Последовательное и параллельное соединение в схемах из резисторов».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FB38B0">
        <w:trPr>
          <w:trHeight w:val="161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7B7FE4" w:rsidRDefault="00FB38B0" w:rsidP="00805B65">
            <w:pPr>
              <w:pStyle w:val="14pt"/>
              <w:rPr>
                <w:sz w:val="24"/>
                <w:szCs w:val="24"/>
              </w:rPr>
            </w:pPr>
            <w:r w:rsidRPr="007B7FE4">
              <w:rPr>
                <w:sz w:val="24"/>
                <w:szCs w:val="24"/>
              </w:rPr>
              <w:t>Работа и мощность электрического тока. Режимы работы электрической цепи.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FB38B0">
        <w:trPr>
          <w:trHeight w:val="294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7B7FE4" w:rsidRDefault="00FB38B0" w:rsidP="00805B65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№5.</w:t>
            </w:r>
            <w:r w:rsidRPr="007B7FE4">
              <w:rPr>
                <w:sz w:val="24"/>
                <w:szCs w:val="24"/>
              </w:rPr>
              <w:t xml:space="preserve"> «Источник ЭДС в режимах источника и приемника электрической энергии».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FB38B0">
        <w:trPr>
          <w:trHeight w:val="7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805B65">
            <w:r w:rsidRPr="007B7FE4">
              <w:t>Энергетические соотношения в цепях постоянного тока.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9E1132">
        <w:trPr>
          <w:trHeight w:val="297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Тема 1.3. Законы Кирхгофа. Расчет сложных электрических цепей.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D6D29" w:rsidRDefault="00FB38B0" w:rsidP="00216990">
            <w:pPr>
              <w:pStyle w:val="14pt"/>
              <w:rPr>
                <w:sz w:val="24"/>
                <w:szCs w:val="24"/>
              </w:rPr>
            </w:pPr>
            <w:r w:rsidRPr="008D6D29">
              <w:rPr>
                <w:sz w:val="24"/>
                <w:szCs w:val="24"/>
              </w:rPr>
              <w:t>Законы Кирхгофа. Расчет электрических цепей постоянного тока.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9E1132">
        <w:trPr>
          <w:trHeight w:val="297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D6D29" w:rsidRDefault="00FB38B0" w:rsidP="00216990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№6.</w:t>
            </w:r>
            <w:r w:rsidRPr="008D6D29">
              <w:rPr>
                <w:sz w:val="24"/>
                <w:szCs w:val="24"/>
              </w:rPr>
              <w:t xml:space="preserve"> «Изучение законов Кирхгофа в применении к многоконтурной цепи».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9E1132">
        <w:trPr>
          <w:trHeight w:val="297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D6D29" w:rsidRDefault="00FB38B0" w:rsidP="00216990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№7.</w:t>
            </w:r>
            <w:r w:rsidRPr="008D6D29">
              <w:rPr>
                <w:sz w:val="24"/>
                <w:szCs w:val="24"/>
              </w:rPr>
              <w:t xml:space="preserve"> «Изучение принципа наложения токов».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FB38B0">
        <w:trPr>
          <w:trHeight w:val="11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216990">
            <w:r w:rsidRPr="00A872EA">
              <w:rPr>
                <w:b/>
              </w:rPr>
              <w:t>Лабораторная работа №3.</w:t>
            </w:r>
            <w:r w:rsidRPr="008D6D29">
              <w:t xml:space="preserve"> «Сложная линейная цепь постоянного тока».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B26056">
        <w:trPr>
          <w:trHeight w:val="191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Тема 1.4. Нелинейные электрические цепи постоянного тока.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5F3630" w:rsidRDefault="00FB38B0" w:rsidP="002D26DA">
            <w:pPr>
              <w:rPr>
                <w:color w:val="000000" w:themeColor="text1"/>
              </w:rPr>
            </w:pPr>
            <w:r w:rsidRPr="005F3630">
              <w:rPr>
                <w:color w:val="000000" w:themeColor="text1"/>
              </w:rPr>
              <w:t>Общие положения. Расчет нелинейных цепей постоянного тока.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D05DB9">
        <w:trPr>
          <w:trHeight w:val="191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5F3630" w:rsidRDefault="00FB38B0" w:rsidP="002D26DA">
            <w:pPr>
              <w:rPr>
                <w:color w:val="000000" w:themeColor="text1"/>
              </w:rPr>
            </w:pPr>
            <w:r w:rsidRPr="00A872EA">
              <w:rPr>
                <w:b/>
                <w:color w:val="000000" w:themeColor="text1"/>
              </w:rPr>
              <w:t>Лабораторная работа №4.</w:t>
            </w:r>
            <w:r w:rsidRPr="005F3630">
              <w:rPr>
                <w:color w:val="000000" w:themeColor="text1"/>
              </w:rPr>
              <w:t xml:space="preserve"> «Разветвленная линейная и не линейная электрическая цепь постоянного тока».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D078BD">
        <w:trPr>
          <w:trHeight w:val="191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2D26DA">
            <w:r w:rsidRPr="00A872EA">
              <w:rPr>
                <w:b/>
                <w:color w:val="000000" w:themeColor="text1"/>
              </w:rPr>
              <w:t>Лабораторная работа №5.</w:t>
            </w:r>
            <w:r w:rsidRPr="005F3630">
              <w:rPr>
                <w:color w:val="000000" w:themeColor="text1"/>
              </w:rPr>
              <w:t xml:space="preserve"> «Нелинейная электрическая цепь постоянного тока с последовательным соединением элементов»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23D13" w:rsidRPr="00290CC0" w:rsidTr="00B26056">
        <w:trPr>
          <w:trHeight w:val="289"/>
        </w:trPr>
        <w:tc>
          <w:tcPr>
            <w:tcW w:w="1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3" w:rsidRPr="00290CC0" w:rsidRDefault="00123D13" w:rsidP="00783880">
            <w:pPr>
              <w:rPr>
                <w:color w:val="FF0000"/>
              </w:rPr>
            </w:pPr>
            <w:r w:rsidRPr="00290CC0">
              <w:rPr>
                <w:b/>
              </w:rPr>
              <w:t>Раздел 2.</w:t>
            </w:r>
            <w:r w:rsidR="00D97F63" w:rsidRPr="00290CC0">
              <w:rPr>
                <w:b/>
              </w:rPr>
              <w:t xml:space="preserve"> </w:t>
            </w:r>
            <w:r w:rsidRPr="00290CC0">
              <w:rPr>
                <w:b/>
              </w:rPr>
              <w:t>Электрические цепи переменного тока.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3" w:rsidRPr="00290CC0" w:rsidRDefault="00A872EA" w:rsidP="00B260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3" w:rsidRPr="00290CC0" w:rsidRDefault="00123D13" w:rsidP="00783880">
            <w:pPr>
              <w:jc w:val="center"/>
              <w:rPr>
                <w:color w:val="000000"/>
              </w:rPr>
            </w:pPr>
          </w:p>
        </w:tc>
      </w:tr>
      <w:tr w:rsidR="00FB38B0" w:rsidRPr="00290CC0" w:rsidTr="00FB38B0">
        <w:trPr>
          <w:trHeight w:val="252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 xml:space="preserve">Тема 2.1. Однофазные </w:t>
            </w:r>
            <w:r w:rsidRPr="00290CC0">
              <w:rPr>
                <w:b/>
              </w:rPr>
              <w:lastRenderedPageBreak/>
              <w:t>электрические цепи синусоидального тока.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54D74" w:rsidRDefault="00FB38B0" w:rsidP="00633557">
            <w:pPr>
              <w:pStyle w:val="14pt"/>
              <w:rPr>
                <w:sz w:val="24"/>
                <w:szCs w:val="24"/>
              </w:rPr>
            </w:pPr>
            <w:r w:rsidRPr="00854D74">
              <w:rPr>
                <w:sz w:val="24"/>
                <w:szCs w:val="24"/>
              </w:rPr>
              <w:lastRenderedPageBreak/>
              <w:t>Основные понятия и определения. Интегральные оценки синусоидальных величин.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7D19A4">
        <w:trPr>
          <w:trHeight w:val="435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54D74" w:rsidRDefault="00FB38B0" w:rsidP="00633557">
            <w:pPr>
              <w:pStyle w:val="14pt"/>
              <w:rPr>
                <w:sz w:val="24"/>
                <w:szCs w:val="24"/>
              </w:rPr>
            </w:pPr>
            <w:r w:rsidRPr="00854D74">
              <w:rPr>
                <w:sz w:val="24"/>
                <w:szCs w:val="24"/>
              </w:rPr>
              <w:t>Мощности в цепи синусоидального тока. Коэффициент мощности. Элементы и параметры цепи переменного тока.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7D19A4">
        <w:trPr>
          <w:trHeight w:val="435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54D74" w:rsidRDefault="00FB38B0" w:rsidP="00633557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Лабораторная работа №6.</w:t>
            </w:r>
            <w:r w:rsidRPr="00854D74">
              <w:rPr>
                <w:sz w:val="24"/>
                <w:szCs w:val="24"/>
              </w:rPr>
              <w:t xml:space="preserve"> «Экспериментальное определение параметров элементов цепей переменного тока».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FB38B0">
        <w:trPr>
          <w:trHeight w:val="139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54D74" w:rsidRDefault="00FB38B0" w:rsidP="00633557">
            <w:pPr>
              <w:pStyle w:val="14pt"/>
              <w:rPr>
                <w:sz w:val="24"/>
                <w:szCs w:val="24"/>
              </w:rPr>
            </w:pPr>
            <w:r w:rsidRPr="00854D74">
              <w:rPr>
                <w:sz w:val="24"/>
                <w:szCs w:val="24"/>
              </w:rPr>
              <w:t>Расчет цепей переменного тока. Резонансные явления в цепях переменного тока.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B26056">
        <w:trPr>
          <w:trHeight w:val="283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54D74" w:rsidRDefault="00FB38B0" w:rsidP="00633557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№8.</w:t>
            </w:r>
            <w:r w:rsidRPr="00854D74">
              <w:rPr>
                <w:sz w:val="24"/>
                <w:szCs w:val="24"/>
              </w:rPr>
              <w:t xml:space="preserve"> «Резонанс токов».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B26056">
        <w:trPr>
          <w:trHeight w:val="89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54D74" w:rsidRDefault="00FB38B0" w:rsidP="00633557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№9.</w:t>
            </w:r>
            <w:r w:rsidRPr="00854D74">
              <w:rPr>
                <w:sz w:val="24"/>
                <w:szCs w:val="24"/>
              </w:rPr>
              <w:t xml:space="preserve"> «Резонанс напряжений».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FB38B0">
        <w:trPr>
          <w:trHeight w:val="138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633557">
            <w:r w:rsidRPr="00854D74">
              <w:t>Электрические цепи переменного тока с магнитно-связанными элементами.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FB38B0">
        <w:trPr>
          <w:trHeight w:val="128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Тема 2.2. Несинусоидальные токи.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A46E56" w:rsidRDefault="00FB38B0" w:rsidP="009B26FF">
            <w:pPr>
              <w:pStyle w:val="14pt"/>
              <w:rPr>
                <w:sz w:val="24"/>
                <w:szCs w:val="24"/>
              </w:rPr>
            </w:pPr>
            <w:r w:rsidRPr="00A46E56">
              <w:rPr>
                <w:sz w:val="24"/>
                <w:szCs w:val="24"/>
              </w:rPr>
              <w:t>Основные понятия и определения. Ряды Фурье.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7B21EB">
        <w:trPr>
          <w:trHeight w:val="435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A46E56" w:rsidRDefault="00FB38B0" w:rsidP="009B26FF">
            <w:pPr>
              <w:pStyle w:val="14pt"/>
              <w:rPr>
                <w:sz w:val="24"/>
                <w:szCs w:val="24"/>
              </w:rPr>
            </w:pPr>
            <w:r w:rsidRPr="00A46E56">
              <w:rPr>
                <w:sz w:val="24"/>
                <w:szCs w:val="24"/>
              </w:rPr>
              <w:t>Действующие значения несинусоидальных электрических величин. Расчет цепи несинусоидального тока.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7B21EB">
        <w:trPr>
          <w:trHeight w:val="279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9B26FF">
            <w:r w:rsidRPr="00A46E56">
              <w:t>Электрические фильтры.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97F63" w:rsidRPr="00290CC0" w:rsidTr="00B26056">
        <w:trPr>
          <w:trHeight w:val="435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63" w:rsidRPr="00290CC0" w:rsidRDefault="00D97F63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Тема 2.3. Электрические цепи переменного тока с нелинейными элементами.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63" w:rsidRPr="00290CC0" w:rsidRDefault="00FB38B0" w:rsidP="00FB38B0">
            <w:pPr>
              <w:pStyle w:val="14pt"/>
              <w:rPr>
                <w:sz w:val="24"/>
                <w:szCs w:val="24"/>
              </w:rPr>
            </w:pPr>
            <w:r w:rsidRPr="00FB38B0">
              <w:rPr>
                <w:sz w:val="24"/>
                <w:szCs w:val="24"/>
              </w:rPr>
              <w:t>Основные понятия и определения. Индуктивная катушка с ферромагнитным сердечником в цепи переменного тока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63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63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97F63" w:rsidRPr="00290CC0" w:rsidTr="00A872EA">
        <w:trPr>
          <w:trHeight w:val="55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63" w:rsidRPr="00290CC0" w:rsidRDefault="00D97F63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63" w:rsidRPr="00290CC0" w:rsidRDefault="00FB38B0" w:rsidP="00D97F63">
            <w:r w:rsidRPr="00A872EA">
              <w:rPr>
                <w:b/>
              </w:rPr>
              <w:t>Практическое занятие №10.</w:t>
            </w:r>
            <w:r w:rsidRPr="00FB38B0">
              <w:t xml:space="preserve"> «Построение петли магнитного гистерезиса».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63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63" w:rsidRPr="00290CC0" w:rsidRDefault="00A872EA" w:rsidP="00A87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872EA" w:rsidRPr="00290CC0" w:rsidTr="003A2E28">
        <w:trPr>
          <w:trHeight w:val="435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Тема 2.4. Трехфазные электрические цепи.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133DDE" w:rsidRDefault="00A872EA" w:rsidP="00C950BE">
            <w:pPr>
              <w:pStyle w:val="14pt"/>
              <w:rPr>
                <w:sz w:val="24"/>
                <w:szCs w:val="24"/>
              </w:rPr>
            </w:pPr>
            <w:r w:rsidRPr="00133DDE">
              <w:rPr>
                <w:sz w:val="24"/>
                <w:szCs w:val="24"/>
              </w:rPr>
              <w:t>Основные понятия и определения. Способы соединения трехфазного генератора и приемника электрической энергии.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A872EA" w:rsidRPr="00290CC0" w:rsidTr="00B26056">
        <w:trPr>
          <w:trHeight w:val="149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133DDE" w:rsidRDefault="00A872EA" w:rsidP="00C950BE">
            <w:pPr>
              <w:pStyle w:val="14pt"/>
              <w:rPr>
                <w:sz w:val="24"/>
                <w:szCs w:val="24"/>
              </w:rPr>
            </w:pPr>
            <w:r w:rsidRPr="00133DDE">
              <w:rPr>
                <w:sz w:val="24"/>
                <w:szCs w:val="24"/>
              </w:rPr>
              <w:t>Трехфазная цепь при соединении приемников звездой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A872EA" w:rsidRPr="00290CC0" w:rsidTr="00B26056">
        <w:trPr>
          <w:trHeight w:val="239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133DDE" w:rsidRDefault="00A872EA" w:rsidP="00C950BE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№11.</w:t>
            </w:r>
            <w:r w:rsidRPr="00133DDE">
              <w:rPr>
                <w:sz w:val="24"/>
                <w:szCs w:val="24"/>
              </w:rPr>
              <w:t xml:space="preserve"> «Трехфазная цепь при соединении приемников звездой».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872EA" w:rsidRPr="00290CC0" w:rsidTr="003A2E28">
        <w:trPr>
          <w:trHeight w:val="7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133DDE" w:rsidRDefault="00A872EA" w:rsidP="00C950BE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Лабораторная работа №7.</w:t>
            </w:r>
            <w:r w:rsidRPr="00133DDE">
              <w:rPr>
                <w:sz w:val="24"/>
                <w:szCs w:val="24"/>
              </w:rPr>
              <w:t xml:space="preserve"> «Трёхфазная цепь при соединении потребителей по схеме «звезда».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872EA" w:rsidRPr="00290CC0" w:rsidTr="003A2E28">
        <w:trPr>
          <w:trHeight w:val="7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133DDE" w:rsidRDefault="00A872EA" w:rsidP="00C950BE">
            <w:pPr>
              <w:pStyle w:val="14pt"/>
              <w:rPr>
                <w:sz w:val="24"/>
                <w:szCs w:val="24"/>
              </w:rPr>
            </w:pPr>
            <w:r w:rsidRPr="00133DDE">
              <w:rPr>
                <w:sz w:val="24"/>
                <w:szCs w:val="24"/>
              </w:rPr>
              <w:t>Трехфазная цепь при соединении приемников треугольником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A872EA" w:rsidRPr="00290CC0" w:rsidTr="003A2E28">
        <w:trPr>
          <w:trHeight w:val="7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133DDE" w:rsidRDefault="00A872EA" w:rsidP="00C950BE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№12.</w:t>
            </w:r>
            <w:r w:rsidRPr="00133DDE">
              <w:rPr>
                <w:sz w:val="24"/>
                <w:szCs w:val="24"/>
              </w:rPr>
              <w:t xml:space="preserve"> «Трехфазная цепь при соединении приемника треугольником».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872EA" w:rsidRPr="00290CC0" w:rsidTr="003A2E28">
        <w:trPr>
          <w:trHeight w:val="7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133DDE" w:rsidRDefault="00A872EA" w:rsidP="00C950BE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Лабораторная работа №8.</w:t>
            </w:r>
            <w:r w:rsidRPr="00133DDE">
              <w:rPr>
                <w:sz w:val="24"/>
                <w:szCs w:val="24"/>
              </w:rPr>
              <w:t xml:space="preserve"> «Трехфазная цепь при соединении потребителей по схеме «треугольник».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872EA" w:rsidRPr="00290CC0" w:rsidTr="00FB38B0">
        <w:trPr>
          <w:trHeight w:val="70"/>
        </w:trPr>
        <w:tc>
          <w:tcPr>
            <w:tcW w:w="2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Default="00A872EA" w:rsidP="00C950BE">
            <w:r w:rsidRPr="00133DDE">
              <w:t>Расчет трехфазной цепи. Мощности в трехфазной цепи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061443">
        <w:trPr>
          <w:trHeight w:val="219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Раздел 3. Переходные процессы в линейных электрических цепях.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E552D9" w:rsidRDefault="00FB38B0" w:rsidP="008F4753">
            <w:pPr>
              <w:pStyle w:val="14pt"/>
              <w:rPr>
                <w:sz w:val="24"/>
                <w:szCs w:val="24"/>
              </w:rPr>
            </w:pPr>
            <w:r w:rsidRPr="00E552D9">
              <w:rPr>
                <w:sz w:val="24"/>
                <w:szCs w:val="24"/>
              </w:rPr>
              <w:t>Общие сведения о переходных процессах.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061443">
        <w:trPr>
          <w:trHeight w:val="435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E552D9" w:rsidRDefault="00FB38B0" w:rsidP="008F4753">
            <w:pPr>
              <w:pStyle w:val="14pt"/>
              <w:rPr>
                <w:sz w:val="24"/>
                <w:szCs w:val="24"/>
              </w:rPr>
            </w:pPr>
            <w:r w:rsidRPr="00E552D9">
              <w:rPr>
                <w:sz w:val="24"/>
                <w:szCs w:val="24"/>
              </w:rPr>
              <w:t>Переходные процессы в цепи с источником постоянного напряжения с индуктивной катушкой и резистором.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061443">
        <w:trPr>
          <w:trHeight w:val="134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E552D9" w:rsidRDefault="00FB38B0" w:rsidP="008F4753">
            <w:pPr>
              <w:pStyle w:val="14pt"/>
              <w:rPr>
                <w:sz w:val="24"/>
                <w:szCs w:val="24"/>
              </w:rPr>
            </w:pPr>
            <w:r w:rsidRPr="00E552D9">
              <w:rPr>
                <w:sz w:val="24"/>
                <w:szCs w:val="24"/>
              </w:rPr>
              <w:t>Переходные процессы в цепи с источником постоянного напряжения с конденсатором и резистором. Особенности переходных процессов при переменных токах.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061443">
        <w:trPr>
          <w:trHeight w:val="134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E552D9" w:rsidRDefault="00FB38B0" w:rsidP="008F4753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№13.</w:t>
            </w:r>
            <w:r w:rsidRPr="00E552D9">
              <w:rPr>
                <w:sz w:val="24"/>
                <w:szCs w:val="24"/>
              </w:rPr>
              <w:t xml:space="preserve"> «Последовательное соединение активного и реактивного элементов».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FB38B0" w:rsidRPr="00290CC0" w:rsidTr="00061443">
        <w:trPr>
          <w:trHeight w:val="134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E552D9" w:rsidRDefault="00FB38B0" w:rsidP="008F4753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Лабораторная работа №9.</w:t>
            </w:r>
            <w:r w:rsidRPr="00E552D9">
              <w:rPr>
                <w:sz w:val="24"/>
                <w:szCs w:val="24"/>
              </w:rPr>
              <w:t xml:space="preserve"> «Цепь переменного тока с последовательным соединением элементов».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FB38B0" w:rsidP="00783880">
            <w:pPr>
              <w:jc w:val="center"/>
              <w:rPr>
                <w:color w:val="000000"/>
              </w:rPr>
            </w:pPr>
          </w:p>
        </w:tc>
      </w:tr>
      <w:tr w:rsidR="00FB38B0" w:rsidRPr="00290CC0" w:rsidTr="00061443">
        <w:trPr>
          <w:trHeight w:val="134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E552D9" w:rsidRDefault="00FB38B0" w:rsidP="008F4753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№14.</w:t>
            </w:r>
            <w:r w:rsidRPr="00E552D9">
              <w:rPr>
                <w:sz w:val="24"/>
                <w:szCs w:val="24"/>
              </w:rPr>
              <w:t xml:space="preserve"> «Параллельное соединение активного и реактивного элементов».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061443">
        <w:trPr>
          <w:trHeight w:val="134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8F4753">
            <w:r w:rsidRPr="00A872EA">
              <w:rPr>
                <w:b/>
              </w:rPr>
              <w:t>Лабораторная работа №10.</w:t>
            </w:r>
            <w:r w:rsidRPr="00E552D9">
              <w:t xml:space="preserve"> «Цепь переменного тока с параллельным соединением элементов».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bookmarkStart w:id="0" w:name="_GoBack"/>
            <w:bookmarkEnd w:id="0"/>
          </w:p>
        </w:tc>
      </w:tr>
      <w:tr w:rsidR="00545A3D" w:rsidRPr="00290CC0" w:rsidTr="00FB38B0">
        <w:trPr>
          <w:gridAfter w:val="3"/>
          <w:wAfter w:w="12971" w:type="dxa"/>
          <w:trHeight w:val="435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3D" w:rsidRPr="00290CC0" w:rsidRDefault="00545A3D" w:rsidP="00783880">
            <w:pPr>
              <w:rPr>
                <w:b/>
              </w:rPr>
            </w:pPr>
          </w:p>
        </w:tc>
      </w:tr>
      <w:tr w:rsidR="00FB38B0" w:rsidRPr="00290CC0" w:rsidTr="003F5B87">
        <w:trPr>
          <w:trHeight w:val="276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Раздел 4.Основные фильтры и дискретные сигналы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996340" w:rsidRDefault="00FB38B0" w:rsidP="00CE7A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6340">
              <w:rPr>
                <w:rFonts w:ascii="Times New Roman" w:hAnsi="Times New Roman" w:cs="Times New Roman"/>
                <w:sz w:val="24"/>
                <w:szCs w:val="24"/>
              </w:rPr>
              <w:t>Основные свойства фильтров. Цифровые фильтры.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FB38B0">
        <w:trPr>
          <w:trHeight w:val="10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996340" w:rsidRDefault="00FB38B0" w:rsidP="00CE7A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6340">
              <w:rPr>
                <w:rFonts w:ascii="Times New Roman" w:hAnsi="Times New Roman" w:cs="Times New Roman"/>
                <w:sz w:val="24"/>
                <w:szCs w:val="24"/>
              </w:rPr>
              <w:t>Непрерывные и дискретные сигналы. Спектр дискретного сигнала и его анализ.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FB38B0">
        <w:trPr>
          <w:trHeight w:val="245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CE7A67">
            <w:r w:rsidRPr="00996340">
              <w:t>Дифференцированный зачет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97F63" w:rsidRPr="00290CC0" w:rsidTr="00B26056">
        <w:tblPrEx>
          <w:tblLook w:val="04A0" w:firstRow="1" w:lastRow="0" w:firstColumn="1" w:lastColumn="0" w:noHBand="0" w:noVBand="1"/>
        </w:tblPrEx>
        <w:tc>
          <w:tcPr>
            <w:tcW w:w="2673" w:type="dxa"/>
          </w:tcPr>
          <w:p w:rsidR="00D97F63" w:rsidRPr="00290CC0" w:rsidRDefault="00D97F63" w:rsidP="00783880">
            <w:pPr>
              <w:rPr>
                <w:b/>
              </w:rPr>
            </w:pPr>
            <w:r w:rsidRPr="00290CC0">
              <w:rPr>
                <w:b/>
              </w:rPr>
              <w:t>ИТОГО</w:t>
            </w:r>
          </w:p>
        </w:tc>
        <w:tc>
          <w:tcPr>
            <w:tcW w:w="10024" w:type="dxa"/>
          </w:tcPr>
          <w:p w:rsidR="00D97F63" w:rsidRPr="00290CC0" w:rsidRDefault="00D97F63" w:rsidP="00783880">
            <w:pPr>
              <w:rPr>
                <w:b/>
              </w:rPr>
            </w:pPr>
          </w:p>
        </w:tc>
        <w:tc>
          <w:tcPr>
            <w:tcW w:w="1452" w:type="dxa"/>
            <w:vAlign w:val="center"/>
          </w:tcPr>
          <w:p w:rsidR="00D97F63" w:rsidRPr="00290CC0" w:rsidRDefault="005C027D" w:rsidP="00B26056">
            <w:pPr>
              <w:jc w:val="center"/>
              <w:rPr>
                <w:b/>
              </w:rPr>
            </w:pPr>
            <w:r w:rsidRPr="00290CC0">
              <w:rPr>
                <w:b/>
              </w:rPr>
              <w:t>9</w:t>
            </w:r>
            <w:r w:rsidR="008551A4">
              <w:rPr>
                <w:b/>
              </w:rPr>
              <w:t>8</w:t>
            </w:r>
          </w:p>
        </w:tc>
        <w:tc>
          <w:tcPr>
            <w:tcW w:w="1495" w:type="dxa"/>
          </w:tcPr>
          <w:p w:rsidR="00D97F63" w:rsidRPr="00290CC0" w:rsidRDefault="00D97F63" w:rsidP="00783880"/>
        </w:tc>
      </w:tr>
      <w:tr w:rsidR="008551A4" w:rsidRPr="00290CC0" w:rsidTr="00B26056">
        <w:tblPrEx>
          <w:tblLook w:val="04A0" w:firstRow="1" w:lastRow="0" w:firstColumn="1" w:lastColumn="0" w:noHBand="0" w:noVBand="1"/>
        </w:tblPrEx>
        <w:tc>
          <w:tcPr>
            <w:tcW w:w="2673" w:type="dxa"/>
          </w:tcPr>
          <w:p w:rsidR="008551A4" w:rsidRPr="00290CC0" w:rsidRDefault="008551A4" w:rsidP="00783880">
            <w:pPr>
              <w:rPr>
                <w:b/>
              </w:rPr>
            </w:pPr>
            <w:r>
              <w:rPr>
                <w:b/>
              </w:rPr>
              <w:t>Темы для самостоятельного изучения</w:t>
            </w:r>
          </w:p>
        </w:tc>
        <w:tc>
          <w:tcPr>
            <w:tcW w:w="10024" w:type="dxa"/>
          </w:tcPr>
          <w:p w:rsidR="00A872EA" w:rsidRPr="00A872EA" w:rsidRDefault="00A872EA" w:rsidP="00A872EA">
            <w:r w:rsidRPr="00A872EA">
              <w:t>Основные понятия нелинейных электрических цепей постоянного тока</w:t>
            </w:r>
          </w:p>
          <w:p w:rsidR="00A872EA" w:rsidRPr="00A872EA" w:rsidRDefault="00A872EA" w:rsidP="00A872EA">
            <w:r w:rsidRPr="00A872EA">
              <w:t>Неразветвленная нелинейная цепь</w:t>
            </w:r>
          </w:p>
          <w:p w:rsidR="00A872EA" w:rsidRPr="00A872EA" w:rsidRDefault="00A872EA" w:rsidP="00A872EA">
            <w:r w:rsidRPr="00A872EA">
              <w:t>Разветвленная нелинейная цепь</w:t>
            </w:r>
          </w:p>
          <w:p w:rsidR="00A872EA" w:rsidRPr="00A872EA" w:rsidRDefault="00A872EA" w:rsidP="00A872EA">
            <w:r w:rsidRPr="00A872EA">
              <w:t>Нелинейная цепь со смешанным соединением элементов</w:t>
            </w:r>
          </w:p>
          <w:p w:rsidR="00A872EA" w:rsidRPr="00A872EA" w:rsidRDefault="00A872EA" w:rsidP="00A872EA">
            <w:r w:rsidRPr="00A872EA">
              <w:t>Стабилизаторы тока и напряжения</w:t>
            </w:r>
          </w:p>
          <w:p w:rsidR="00A872EA" w:rsidRPr="00A872EA" w:rsidRDefault="00A872EA" w:rsidP="00A872EA">
            <w:r w:rsidRPr="00A872EA">
              <w:t>Основные понятия однофазных электрических цепей переменного тока</w:t>
            </w:r>
          </w:p>
          <w:p w:rsidR="00A872EA" w:rsidRPr="00A872EA" w:rsidRDefault="00A872EA" w:rsidP="00A872EA">
            <w:r w:rsidRPr="00A872EA">
              <w:t xml:space="preserve">Величина </w:t>
            </w:r>
            <w:proofErr w:type="gramStart"/>
            <w:r w:rsidRPr="00A872EA">
              <w:t>характеризующие</w:t>
            </w:r>
            <w:proofErr w:type="gramEnd"/>
            <w:r w:rsidRPr="00A872EA">
              <w:t xml:space="preserve"> синусоидальную ЭДС</w:t>
            </w:r>
          </w:p>
          <w:p w:rsidR="00A872EA" w:rsidRPr="00A872EA" w:rsidRDefault="00A872EA" w:rsidP="00A872EA">
            <w:r w:rsidRPr="00A872EA">
              <w:t>Фаза и сдвиг фаз</w:t>
            </w:r>
          </w:p>
          <w:p w:rsidR="00A872EA" w:rsidRPr="00A872EA" w:rsidRDefault="00A872EA" w:rsidP="00A872EA">
            <w:r w:rsidRPr="00A872EA">
              <w:t>Среднее значение переменного тока</w:t>
            </w:r>
          </w:p>
          <w:p w:rsidR="00A872EA" w:rsidRPr="00A872EA" w:rsidRDefault="00A872EA" w:rsidP="00A872EA">
            <w:r w:rsidRPr="00A872EA">
              <w:t>Действующее значение переменного тока</w:t>
            </w:r>
          </w:p>
          <w:p w:rsidR="00A872EA" w:rsidRPr="00A872EA" w:rsidRDefault="00A872EA" w:rsidP="00A872EA">
            <w:r w:rsidRPr="00A872EA">
              <w:t>Коэффициенты формы и амплитуды</w:t>
            </w:r>
          </w:p>
          <w:p w:rsidR="00A872EA" w:rsidRPr="00A872EA" w:rsidRDefault="00A872EA" w:rsidP="00A872EA">
            <w:r w:rsidRPr="00A872EA">
              <w:t>Сложение синусоидальных величин</w:t>
            </w:r>
          </w:p>
          <w:p w:rsidR="00A872EA" w:rsidRPr="00A872EA" w:rsidRDefault="00A872EA" w:rsidP="00A872EA">
            <w:r w:rsidRPr="00A872EA">
              <w:t>Цепь с активным сопротивлением</w:t>
            </w:r>
          </w:p>
          <w:p w:rsidR="00A872EA" w:rsidRPr="00A872EA" w:rsidRDefault="00A872EA" w:rsidP="00A872EA">
            <w:r w:rsidRPr="00A872EA">
              <w:t>Активная мощность синусоидального тока</w:t>
            </w:r>
          </w:p>
          <w:p w:rsidR="00A872EA" w:rsidRPr="00A872EA" w:rsidRDefault="00A872EA" w:rsidP="00A872EA">
            <w:r w:rsidRPr="00A872EA">
              <w:t>Поверхностный эффект и эффект близости</w:t>
            </w:r>
          </w:p>
          <w:p w:rsidR="008551A4" w:rsidRPr="00290CC0" w:rsidRDefault="00A872EA" w:rsidP="00A872EA">
            <w:pPr>
              <w:rPr>
                <w:b/>
              </w:rPr>
            </w:pPr>
            <w:r w:rsidRPr="00A872EA">
              <w:t>Цепь с идеальной индуктивностью</w:t>
            </w:r>
          </w:p>
        </w:tc>
        <w:tc>
          <w:tcPr>
            <w:tcW w:w="1452" w:type="dxa"/>
            <w:vAlign w:val="center"/>
          </w:tcPr>
          <w:p w:rsidR="008551A4" w:rsidRPr="00290CC0" w:rsidRDefault="008551A4" w:rsidP="00B2605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495" w:type="dxa"/>
          </w:tcPr>
          <w:p w:rsidR="008551A4" w:rsidRPr="00290CC0" w:rsidRDefault="008551A4" w:rsidP="00783880"/>
        </w:tc>
      </w:tr>
    </w:tbl>
    <w:p w:rsidR="00D60DC6" w:rsidRPr="00290CC0" w:rsidRDefault="00D60DC6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A5360" w:rsidRPr="00290CC0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90CC0">
        <w:t>Для характеристики уровня освоения учебного материала используются следующие обозначения:</w:t>
      </w:r>
    </w:p>
    <w:p w:rsidR="009A5360" w:rsidRPr="00290CC0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90CC0">
        <w:t xml:space="preserve">1. – </w:t>
      </w:r>
      <w:proofErr w:type="gramStart"/>
      <w:r w:rsidRPr="00290CC0">
        <w:t>ознакомительный</w:t>
      </w:r>
      <w:proofErr w:type="gramEnd"/>
      <w:r w:rsidRPr="00290CC0">
        <w:t xml:space="preserve"> (узнавание ранее изученных объектов, свойств); </w:t>
      </w:r>
    </w:p>
    <w:p w:rsidR="009A5360" w:rsidRPr="00290CC0" w:rsidRDefault="009A5360" w:rsidP="000B4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90CC0">
        <w:t>2. – </w:t>
      </w:r>
      <w:proofErr w:type="gramStart"/>
      <w:r w:rsidRPr="00290CC0">
        <w:t>репродуктивный</w:t>
      </w:r>
      <w:proofErr w:type="gramEnd"/>
      <w:r w:rsidRPr="00290CC0">
        <w:t xml:space="preserve"> (выполнение деятельности по образцу, инструкции или под руководством)</w:t>
      </w:r>
    </w:p>
    <w:p w:rsidR="009A5360" w:rsidRPr="00290CC0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290CC0">
        <w:t xml:space="preserve">3. – </w:t>
      </w:r>
      <w:proofErr w:type="gramStart"/>
      <w:r w:rsidRPr="00290CC0">
        <w:t>продуктивный</w:t>
      </w:r>
      <w:proofErr w:type="gramEnd"/>
      <w:r w:rsidRPr="00290CC0">
        <w:t xml:space="preserve"> (планирование и самостоятельное выполнение деятельности, решение проблемных задач)</w:t>
      </w:r>
    </w:p>
    <w:p w:rsidR="009A5360" w:rsidRPr="00290CC0" w:rsidRDefault="009A5360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9A5360" w:rsidRPr="00290CC0" w:rsidSect="00A16168">
          <w:pgSz w:w="16840" w:h="11907" w:orient="landscape"/>
          <w:pgMar w:top="567" w:right="1134" w:bottom="851" w:left="992" w:header="709" w:footer="709" w:gutter="0"/>
          <w:cols w:space="720"/>
        </w:sectPr>
      </w:pPr>
    </w:p>
    <w:p w:rsidR="00FF6AC7" w:rsidRPr="00290CC0" w:rsidRDefault="00FF6AC7" w:rsidP="009933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r w:rsidRPr="00290CC0">
        <w:rPr>
          <w:b/>
          <w:caps/>
        </w:rPr>
        <w:lastRenderedPageBreak/>
        <w:t xml:space="preserve">3. </w:t>
      </w:r>
      <w:r w:rsidR="00D116F9" w:rsidRPr="00290CC0">
        <w:rPr>
          <w:b/>
          <w:caps/>
        </w:rPr>
        <w:t>условия</w:t>
      </w:r>
      <w:r w:rsidRPr="00290CC0">
        <w:rPr>
          <w:b/>
          <w:caps/>
        </w:rPr>
        <w:t xml:space="preserve"> реализации </w:t>
      </w:r>
      <w:r w:rsidR="003263DA" w:rsidRPr="00290CC0">
        <w:rPr>
          <w:b/>
          <w:caps/>
        </w:rPr>
        <w:t>УЧЕБНОЙ</w:t>
      </w:r>
      <w:r w:rsidRPr="00290CC0">
        <w:rPr>
          <w:b/>
          <w:caps/>
        </w:rPr>
        <w:t xml:space="preserve"> дисциплины</w:t>
      </w:r>
    </w:p>
    <w:p w:rsidR="00FF6AC7" w:rsidRPr="00290CC0" w:rsidRDefault="00917851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290CC0">
        <w:rPr>
          <w:b/>
          <w:bCs/>
        </w:rPr>
        <w:t xml:space="preserve">3.1. </w:t>
      </w:r>
      <w:r w:rsidR="00361C74" w:rsidRPr="00290CC0">
        <w:rPr>
          <w:b/>
          <w:bCs/>
        </w:rPr>
        <w:t xml:space="preserve">Требования к минимальному </w:t>
      </w:r>
      <w:r w:rsidR="002F118B" w:rsidRPr="00290CC0">
        <w:rPr>
          <w:b/>
          <w:bCs/>
        </w:rPr>
        <w:t>м</w:t>
      </w:r>
      <w:r w:rsidR="00FF6AC7" w:rsidRPr="00290CC0">
        <w:rPr>
          <w:b/>
          <w:bCs/>
        </w:rPr>
        <w:t>атериально-техническо</w:t>
      </w:r>
      <w:r w:rsidR="002F118B" w:rsidRPr="00290CC0">
        <w:rPr>
          <w:b/>
          <w:bCs/>
        </w:rPr>
        <w:t>му</w:t>
      </w:r>
      <w:r w:rsidR="00FF6AC7" w:rsidRPr="00290CC0">
        <w:rPr>
          <w:b/>
          <w:bCs/>
        </w:rPr>
        <w:t xml:space="preserve"> о</w:t>
      </w:r>
      <w:r w:rsidR="003E0FBC" w:rsidRPr="00290CC0">
        <w:rPr>
          <w:b/>
          <w:bCs/>
        </w:rPr>
        <w:t>беспечени</w:t>
      </w:r>
      <w:r w:rsidR="002F118B" w:rsidRPr="00290CC0">
        <w:rPr>
          <w:b/>
          <w:bCs/>
        </w:rPr>
        <w:t>ю</w:t>
      </w:r>
    </w:p>
    <w:p w:rsidR="002C08C7" w:rsidRPr="00290CC0" w:rsidRDefault="002C08C7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Реализация учебной дисциплины требует наличия учебного кабинета и лаборатори</w:t>
      </w:r>
      <w:r w:rsidR="00B55730" w:rsidRPr="00290CC0">
        <w:rPr>
          <w:bCs/>
        </w:rPr>
        <w:t>и</w:t>
      </w:r>
      <w:r w:rsidRPr="00290CC0">
        <w:rPr>
          <w:bCs/>
        </w:rPr>
        <w:t xml:space="preserve"> «</w:t>
      </w:r>
      <w:r w:rsidR="005C027D" w:rsidRPr="00290CC0">
        <w:rPr>
          <w:bCs/>
        </w:rPr>
        <w:t>Основы электротехники</w:t>
      </w:r>
      <w:r w:rsidRPr="00290CC0">
        <w:rPr>
          <w:bCs/>
        </w:rPr>
        <w:t>»:</w:t>
      </w:r>
    </w:p>
    <w:p w:rsidR="002C08C7" w:rsidRPr="00290CC0" w:rsidRDefault="002C08C7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Оборудование учебного кабинета:</w:t>
      </w: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 xml:space="preserve">- посадочные места по количеству </w:t>
      </w:r>
      <w:proofErr w:type="gramStart"/>
      <w:r w:rsidRPr="00290CC0">
        <w:rPr>
          <w:bCs/>
        </w:rPr>
        <w:t>обучающихся</w:t>
      </w:r>
      <w:proofErr w:type="gramEnd"/>
      <w:r w:rsidRPr="00290CC0">
        <w:rPr>
          <w:bCs/>
        </w:rPr>
        <w:t>;</w:t>
      </w: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- рабочее место преподавателя;</w:t>
      </w: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 xml:space="preserve">- комплект учебно-наглядных пособий по </w:t>
      </w:r>
      <w:r w:rsidR="005C027D" w:rsidRPr="00290CC0">
        <w:rPr>
          <w:bCs/>
        </w:rPr>
        <w:t xml:space="preserve">дисциплине </w:t>
      </w:r>
      <w:r w:rsidRPr="00290CC0">
        <w:rPr>
          <w:bCs/>
        </w:rPr>
        <w:t>«</w:t>
      </w:r>
      <w:r w:rsidR="005C027D" w:rsidRPr="00290CC0">
        <w:rPr>
          <w:bCs/>
        </w:rPr>
        <w:t>Основы электротехники</w:t>
      </w:r>
      <w:r w:rsidRPr="00290CC0">
        <w:rPr>
          <w:bCs/>
        </w:rPr>
        <w:t>»</w:t>
      </w: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- презентации, плакаты, стенды</w:t>
      </w: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Технические средства обучения:</w:t>
      </w: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- компьютер, мультимедиапроектор, экран;</w:t>
      </w:r>
    </w:p>
    <w:p w:rsidR="001B5CBA" w:rsidRPr="00290CC0" w:rsidRDefault="00B55730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- электроизмерительные приборы;</w:t>
      </w:r>
    </w:p>
    <w:p w:rsidR="00B55730" w:rsidRPr="00290CC0" w:rsidRDefault="00B55730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- электроизмерительные стенды.</w:t>
      </w:r>
    </w:p>
    <w:p w:rsidR="00973FC5" w:rsidRPr="00290CC0" w:rsidRDefault="00973FC5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</w:p>
    <w:p w:rsidR="00013A54" w:rsidRPr="00290CC0" w:rsidRDefault="00013A54" w:rsidP="009933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0CC0">
        <w:rPr>
          <w:b/>
        </w:rPr>
        <w:t>3.2. И</w:t>
      </w:r>
      <w:r w:rsidR="00404874" w:rsidRPr="00290CC0">
        <w:rPr>
          <w:b/>
        </w:rPr>
        <w:t xml:space="preserve">нформационное обеспечение </w:t>
      </w:r>
      <w:r w:rsidRPr="00290CC0">
        <w:rPr>
          <w:b/>
        </w:rPr>
        <w:t>обучения</w:t>
      </w:r>
    </w:p>
    <w:p w:rsidR="00FF6AC7" w:rsidRPr="00290CC0" w:rsidRDefault="00FF6AC7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290CC0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CB1076" w:rsidRPr="00290CC0" w:rsidRDefault="00CB1076" w:rsidP="00CB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 xml:space="preserve">Основные источники: </w:t>
      </w:r>
    </w:p>
    <w:p w:rsidR="00FF0DC5" w:rsidRPr="00290CC0" w:rsidRDefault="00FF0DC5" w:rsidP="00FF0DC5">
      <w:pPr>
        <w:shd w:val="clear" w:color="auto" w:fill="FCFCFC"/>
        <w:ind w:firstLine="708"/>
        <w:rPr>
          <w:bCs/>
          <w:color w:val="000000"/>
        </w:rPr>
      </w:pPr>
      <w:r w:rsidRPr="00290CC0">
        <w:rPr>
          <w:bCs/>
          <w:color w:val="000000"/>
        </w:rPr>
        <w:t>1.</w:t>
      </w:r>
      <w:r w:rsidRPr="00290CC0">
        <w:rPr>
          <w:bCs/>
        </w:rPr>
        <w:t xml:space="preserve"> Ю.М.Инькова «Электротехника и электроника», учебник для среднего профессионального образование, 8-е издание, издательский центр «Академия», </w:t>
      </w:r>
      <w:proofErr w:type="spellStart"/>
      <w:r w:rsidRPr="00290CC0">
        <w:rPr>
          <w:bCs/>
        </w:rPr>
        <w:t>г</w:t>
      </w:r>
      <w:proofErr w:type="gramStart"/>
      <w:r w:rsidRPr="00290CC0">
        <w:rPr>
          <w:bCs/>
        </w:rPr>
        <w:t>.М</w:t>
      </w:r>
      <w:proofErr w:type="gramEnd"/>
      <w:r w:rsidRPr="00290CC0">
        <w:rPr>
          <w:bCs/>
        </w:rPr>
        <w:t>осква</w:t>
      </w:r>
      <w:proofErr w:type="spellEnd"/>
      <w:r w:rsidRPr="00290CC0">
        <w:rPr>
          <w:bCs/>
        </w:rPr>
        <w:t>, 2013г – 360 стр.</w:t>
      </w:r>
    </w:p>
    <w:p w:rsidR="00FF0DC5" w:rsidRPr="00290CC0" w:rsidRDefault="00FF0DC5" w:rsidP="00FF0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 w:rsidRPr="00290CC0">
        <w:rPr>
          <w:bCs/>
          <w:color w:val="000000"/>
        </w:rPr>
        <w:tab/>
        <w:t xml:space="preserve">2.Богомолов С.А. Основы электроники и цифровой </w:t>
      </w:r>
      <w:proofErr w:type="spellStart"/>
      <w:r w:rsidRPr="00290CC0">
        <w:rPr>
          <w:bCs/>
          <w:color w:val="000000"/>
        </w:rPr>
        <w:t>схемотехники</w:t>
      </w:r>
      <w:proofErr w:type="spellEnd"/>
      <w:r w:rsidRPr="00290CC0">
        <w:rPr>
          <w:bCs/>
          <w:color w:val="000000"/>
        </w:rPr>
        <w:t>: учебник для студентов учреждений СПО/ С.А. Богомолов. - М.: ИЦ «Академия», 2014</w:t>
      </w:r>
    </w:p>
    <w:p w:rsidR="00CB1076" w:rsidRPr="00290CC0" w:rsidRDefault="00CB1076" w:rsidP="00CB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CB1076" w:rsidRPr="00290CC0" w:rsidRDefault="00CB1076" w:rsidP="00CB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Дополнительные источники:</w:t>
      </w:r>
    </w:p>
    <w:p w:rsidR="00CB1076" w:rsidRPr="00290CC0" w:rsidRDefault="00FF0DC5" w:rsidP="00CB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1.</w:t>
      </w:r>
      <w:r w:rsidR="00CB1076" w:rsidRPr="00290CC0">
        <w:rPr>
          <w:bCs/>
        </w:rPr>
        <w:t>Данилов И.А., Иванов П.М. «Дидактический материал по общей электротехнике с основами электроники»: учебное пособие для неэлектрических специальностей техникумов, г. Москва. Издательство «Высшая школа» - 2007г., 319 стр. с ил.</w:t>
      </w:r>
    </w:p>
    <w:p w:rsidR="00CB1076" w:rsidRPr="00290CC0" w:rsidRDefault="00FF0DC5" w:rsidP="00CB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2.</w:t>
      </w:r>
      <w:r w:rsidR="00CB1076" w:rsidRPr="00290CC0">
        <w:rPr>
          <w:bCs/>
        </w:rPr>
        <w:t>Попов В.С., Николаев С.А. «Общая электротехника с основами электроники»: учебник для техникумов, издание 2-е, переработанное и дополненное, г. Москва Издательство «Энергия», 2006г., 568 стр. с ил.</w:t>
      </w:r>
    </w:p>
    <w:p w:rsidR="00CB1076" w:rsidRPr="00290CC0" w:rsidRDefault="00FF0DC5" w:rsidP="00CB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3.</w:t>
      </w:r>
      <w:r w:rsidR="00CB1076" w:rsidRPr="00290CC0">
        <w:rPr>
          <w:bCs/>
        </w:rPr>
        <w:t xml:space="preserve">Лоторейчук Е.А. «Теоретические основы электротехники»: учебник для </w:t>
      </w:r>
      <w:proofErr w:type="spellStart"/>
      <w:r w:rsidR="00CB1076" w:rsidRPr="00290CC0">
        <w:rPr>
          <w:bCs/>
        </w:rPr>
        <w:t>среднепрофессионального</w:t>
      </w:r>
      <w:proofErr w:type="spellEnd"/>
      <w:r w:rsidR="00CB1076" w:rsidRPr="00290CC0">
        <w:rPr>
          <w:bCs/>
        </w:rPr>
        <w:t xml:space="preserve"> образования – г. Москва: форум: ИНФРА – М, 2009г., 316 стр. с ил.</w:t>
      </w:r>
    </w:p>
    <w:p w:rsidR="00FF0DC5" w:rsidRDefault="00FF0DC5" w:rsidP="00FF0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4.Петленко Б.И. «Электротехника и электроника»: учебник для студентов учреждений среднего профессионального образования. 5-е издание, стереотипное, г. Москва. Издательский центр «Академия», 2011г. – 320 стр.</w:t>
      </w:r>
    </w:p>
    <w:p w:rsidR="00A872EA" w:rsidRPr="00A872EA" w:rsidRDefault="00A872EA" w:rsidP="00A872EA">
      <w:pPr>
        <w:ind w:firstLine="709"/>
      </w:pPr>
      <w:r w:rsidRPr="00A872EA">
        <w:t>5. В.Г. Карташев Основы теории дискретных сигналов и цифровых фильтров</w:t>
      </w:r>
    </w:p>
    <w:p w:rsidR="00A872EA" w:rsidRPr="00290CC0" w:rsidRDefault="00A872EA" w:rsidP="00FF0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FF6AC7" w:rsidRPr="00290CC0" w:rsidRDefault="00FF6AC7" w:rsidP="009933AE">
      <w:pPr>
        <w:pStyle w:val="1"/>
        <w:tabs>
          <w:tab w:val="num" w:pos="0"/>
        </w:tabs>
        <w:ind w:firstLine="709"/>
        <w:jc w:val="both"/>
        <w:rPr>
          <w:b/>
          <w:caps/>
        </w:rPr>
      </w:pPr>
    </w:p>
    <w:p w:rsidR="005D342B" w:rsidRPr="00290CC0" w:rsidRDefault="000F3ADD" w:rsidP="009933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r w:rsidRPr="00290CC0">
        <w:rPr>
          <w:b/>
          <w:caps/>
        </w:rPr>
        <w:br w:type="page"/>
      </w:r>
      <w:r w:rsidR="005D342B" w:rsidRPr="00290CC0">
        <w:rPr>
          <w:b/>
          <w:caps/>
        </w:rPr>
        <w:lastRenderedPageBreak/>
        <w:t xml:space="preserve">4. </w:t>
      </w:r>
      <w:r w:rsidR="00FF6AC7" w:rsidRPr="00290CC0">
        <w:rPr>
          <w:b/>
          <w:caps/>
        </w:rPr>
        <w:t xml:space="preserve">Контроль и оценка результатов </w:t>
      </w:r>
      <w:r w:rsidR="005D342B" w:rsidRPr="00290CC0">
        <w:rPr>
          <w:b/>
          <w:caps/>
        </w:rPr>
        <w:t xml:space="preserve">освоения </w:t>
      </w:r>
      <w:r w:rsidR="00D5599C" w:rsidRPr="00290CC0">
        <w:rPr>
          <w:b/>
          <w:caps/>
        </w:rPr>
        <w:t xml:space="preserve">УЧЕБНОЙ </w:t>
      </w:r>
      <w:r w:rsidR="005D342B" w:rsidRPr="00290CC0">
        <w:rPr>
          <w:b/>
          <w:caps/>
        </w:rPr>
        <w:t>Дисциплины</w:t>
      </w:r>
    </w:p>
    <w:p w:rsidR="001B5CBA" w:rsidRPr="00290CC0" w:rsidRDefault="001B5CBA" w:rsidP="009933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90CC0">
        <w:rPr>
          <w:b/>
        </w:rPr>
        <w:t>Контроль</w:t>
      </w:r>
      <w:r w:rsidRPr="00290CC0">
        <w:t xml:space="preserve"> </w:t>
      </w:r>
      <w:r w:rsidRPr="00290CC0">
        <w:rPr>
          <w:b/>
        </w:rPr>
        <w:t>и оценка</w:t>
      </w:r>
      <w:r w:rsidRPr="00290CC0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290CC0">
        <w:t>обучающимися</w:t>
      </w:r>
      <w:proofErr w:type="gramEnd"/>
      <w:r w:rsidRPr="00290CC0">
        <w:t xml:space="preserve"> индивидуальных заданий, проектов, исследований.</w:t>
      </w:r>
    </w:p>
    <w:p w:rsidR="001B5CBA" w:rsidRPr="00290CC0" w:rsidRDefault="001B5CBA" w:rsidP="001B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096"/>
        <w:gridCol w:w="2126"/>
      </w:tblGrid>
      <w:tr w:rsidR="00F94D0E" w:rsidRPr="00A872EA" w:rsidTr="00A16168">
        <w:tc>
          <w:tcPr>
            <w:tcW w:w="2268" w:type="dxa"/>
            <w:shd w:val="clear" w:color="auto" w:fill="auto"/>
            <w:vAlign w:val="center"/>
          </w:tcPr>
          <w:p w:rsidR="00F94D0E" w:rsidRPr="00A872EA" w:rsidRDefault="00F94D0E" w:rsidP="0052649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bCs/>
                <w:color w:val="000000"/>
                <w:sz w:val="20"/>
              </w:rPr>
              <w:t xml:space="preserve">Результаты </w:t>
            </w:r>
          </w:p>
          <w:p w:rsidR="00F94D0E" w:rsidRPr="00A872EA" w:rsidRDefault="00F94D0E" w:rsidP="0052649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bCs/>
                <w:color w:val="000000"/>
                <w:sz w:val="20"/>
              </w:rPr>
              <w:t>(освоенные профессиональные компетенции)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94D0E" w:rsidRPr="00A872EA" w:rsidRDefault="00F94D0E" w:rsidP="00526498">
            <w:pPr>
              <w:jc w:val="center"/>
              <w:rPr>
                <w:bCs/>
                <w:color w:val="000000"/>
                <w:sz w:val="20"/>
              </w:rPr>
            </w:pPr>
            <w:r w:rsidRPr="00A872EA">
              <w:rPr>
                <w:b/>
                <w:color w:val="000000"/>
                <w:sz w:val="20"/>
              </w:rPr>
              <w:t>Основные показатели оценки результата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4D0E" w:rsidRPr="00A872EA" w:rsidRDefault="00F94D0E" w:rsidP="0052649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color w:val="000000"/>
                <w:sz w:val="20"/>
              </w:rPr>
              <w:t xml:space="preserve">Формы и методы контроля и оценки </w:t>
            </w:r>
          </w:p>
        </w:tc>
      </w:tr>
      <w:tr w:rsidR="00F94D0E" w:rsidRPr="00A872EA" w:rsidTr="00A16168">
        <w:trPr>
          <w:trHeight w:val="168"/>
        </w:trPr>
        <w:tc>
          <w:tcPr>
            <w:tcW w:w="2268" w:type="dxa"/>
            <w:shd w:val="clear" w:color="auto" w:fill="auto"/>
          </w:tcPr>
          <w:p w:rsidR="00F94D0E" w:rsidRPr="00A872EA" w:rsidRDefault="008B529B" w:rsidP="00526498">
            <w:pPr>
              <w:rPr>
                <w:bCs/>
                <w:color w:val="000000"/>
                <w:sz w:val="20"/>
              </w:rPr>
            </w:pPr>
            <w:r w:rsidRPr="00A872EA">
              <w:rPr>
                <w:sz w:val="20"/>
              </w:rPr>
              <w:t>ПК 1.1. Выполнять требования технического задания на проектирование цифровых устройств.</w:t>
            </w:r>
          </w:p>
        </w:tc>
        <w:tc>
          <w:tcPr>
            <w:tcW w:w="6096" w:type="dxa"/>
            <w:shd w:val="clear" w:color="auto" w:fill="auto"/>
          </w:tcPr>
          <w:p w:rsidR="008B529B" w:rsidRPr="00A872EA" w:rsidRDefault="008B529B" w:rsidP="008B529B">
            <w:pPr>
              <w:rPr>
                <w:b/>
                <w:sz w:val="20"/>
              </w:rPr>
            </w:pPr>
            <w:r w:rsidRPr="00A872EA">
              <w:rPr>
                <w:b/>
                <w:sz w:val="20"/>
              </w:rPr>
              <w:t>Уметь: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применять основные определения и законы теории электрических цепей;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учитывать на практике свойства цепей с распределенными параметрами и нелинейных электрических цепей;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различать непрерывные и дискретные сигналы и их параметры</w:t>
            </w:r>
          </w:p>
          <w:p w:rsidR="008B529B" w:rsidRPr="00A872EA" w:rsidRDefault="008B529B" w:rsidP="008B529B">
            <w:pPr>
              <w:rPr>
                <w:b/>
                <w:sz w:val="20"/>
              </w:rPr>
            </w:pPr>
            <w:r w:rsidRPr="00A872EA">
              <w:rPr>
                <w:b/>
                <w:sz w:val="20"/>
              </w:rPr>
              <w:t>Знать: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основные характеристики, параметры и элементы электрических цепей при гармоническом воздействии в установившемся режиме;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свойства основных электрических RC и RLC-цепочек, цепей с взаимной индукцией;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трехфазные электрические цепи;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основные свойства фильтров;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непрерывные и дискретные сигналы</w:t>
            </w:r>
            <w:r w:rsidR="00A16168" w:rsidRPr="00A872EA">
              <w:rPr>
                <w:sz w:val="20"/>
              </w:rPr>
              <w:t>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методы расчета электрических цепей;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спектр дискретного сигнала и его анализ;</w:t>
            </w:r>
          </w:p>
          <w:p w:rsidR="00F94D0E" w:rsidRPr="00A872EA" w:rsidRDefault="00A16168" w:rsidP="008B529B">
            <w:pPr>
              <w:rPr>
                <w:bCs/>
                <w:sz w:val="20"/>
              </w:rPr>
            </w:pPr>
            <w:r w:rsidRPr="00A872EA">
              <w:rPr>
                <w:sz w:val="20"/>
              </w:rPr>
              <w:t xml:space="preserve">- </w:t>
            </w:r>
            <w:r w:rsidR="008B529B" w:rsidRPr="00A872EA">
              <w:rPr>
                <w:sz w:val="20"/>
              </w:rPr>
              <w:t>цифровые фильтры.</w:t>
            </w:r>
          </w:p>
        </w:tc>
        <w:tc>
          <w:tcPr>
            <w:tcW w:w="2126" w:type="dxa"/>
            <w:shd w:val="clear" w:color="auto" w:fill="auto"/>
          </w:tcPr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Оценка устного опроса </w:t>
            </w:r>
          </w:p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Оценка тестирования</w:t>
            </w:r>
          </w:p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Оценка выполнения контрольных работ </w:t>
            </w:r>
          </w:p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Оценка результата практической работы на умения определять </w:t>
            </w:r>
            <w:r w:rsidRPr="00A872EA">
              <w:rPr>
                <w:sz w:val="20"/>
              </w:rPr>
              <w:t>на практике свойства цепей с распределенными параметрами и нелинейных электрических цепей</w:t>
            </w:r>
            <w:r w:rsidRPr="00A872EA">
              <w:rPr>
                <w:bCs/>
                <w:color w:val="000000"/>
                <w:sz w:val="20"/>
              </w:rPr>
              <w:t>.</w:t>
            </w:r>
          </w:p>
          <w:p w:rsidR="00F94D0E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Экзамен.</w:t>
            </w:r>
          </w:p>
        </w:tc>
      </w:tr>
      <w:tr w:rsidR="00F94D0E" w:rsidRPr="00A872EA" w:rsidTr="00A16168">
        <w:trPr>
          <w:trHeight w:val="168"/>
        </w:trPr>
        <w:tc>
          <w:tcPr>
            <w:tcW w:w="2268" w:type="dxa"/>
            <w:shd w:val="clear" w:color="auto" w:fill="auto"/>
          </w:tcPr>
          <w:p w:rsidR="008B529B" w:rsidRPr="00A872EA" w:rsidRDefault="008B529B" w:rsidP="008B529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872EA">
              <w:rPr>
                <w:sz w:val="20"/>
              </w:rPr>
              <w:t>ПК 3.1. Проводить контроль параметров, диагностику и восстановление работоспособности</w:t>
            </w:r>
          </w:p>
          <w:p w:rsidR="00F94D0E" w:rsidRPr="00A872EA" w:rsidRDefault="008B529B" w:rsidP="008B529B">
            <w:pPr>
              <w:rPr>
                <w:bCs/>
                <w:color w:val="000000"/>
                <w:sz w:val="20"/>
              </w:rPr>
            </w:pPr>
            <w:r w:rsidRPr="00A872EA">
              <w:rPr>
                <w:sz w:val="20"/>
              </w:rPr>
              <w:t>компьютерных систем и комплексов.</w:t>
            </w:r>
          </w:p>
        </w:tc>
        <w:tc>
          <w:tcPr>
            <w:tcW w:w="6096" w:type="dxa"/>
            <w:shd w:val="clear" w:color="auto" w:fill="auto"/>
          </w:tcPr>
          <w:p w:rsidR="00A16168" w:rsidRPr="00A872EA" w:rsidRDefault="00A16168" w:rsidP="00A16168">
            <w:pPr>
              <w:rPr>
                <w:b/>
                <w:sz w:val="20"/>
              </w:rPr>
            </w:pPr>
            <w:r w:rsidRPr="00A872EA">
              <w:rPr>
                <w:b/>
                <w:sz w:val="20"/>
              </w:rPr>
              <w:t>Уметь: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применять основные определения и законы теории электрических цепей;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учитывать на практике свойства цепей с распределенными параметрами и нелинейных электрических цепей;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различать непрерывные и дискретные сигналы и их параметры</w:t>
            </w:r>
          </w:p>
          <w:p w:rsidR="00A16168" w:rsidRPr="00A872EA" w:rsidRDefault="00A16168" w:rsidP="00A16168">
            <w:pPr>
              <w:rPr>
                <w:b/>
                <w:sz w:val="20"/>
              </w:rPr>
            </w:pPr>
            <w:r w:rsidRPr="00A872EA">
              <w:rPr>
                <w:b/>
                <w:sz w:val="20"/>
              </w:rPr>
              <w:t>Знать: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основные характеристики, параметры и элементы электрических цепей при гармоническом воздействии в установившемся режиме;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свойства основных электрических RC и RLC-цепочек, цепей с взаимной индукцией;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трехфазные электрические цепи;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основные свойства фильтров;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непрерывные и дискретные сигналы;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методы расчета электрических цепей;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спектр дискретного сигнала и его анализ;</w:t>
            </w:r>
          </w:p>
          <w:p w:rsidR="00F94D0E" w:rsidRPr="00A872EA" w:rsidRDefault="00A16168" w:rsidP="00A16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</w:rPr>
            </w:pPr>
            <w:r w:rsidRPr="00A872EA">
              <w:rPr>
                <w:sz w:val="20"/>
              </w:rPr>
              <w:t>- цифровые фильтры.</w:t>
            </w:r>
          </w:p>
        </w:tc>
        <w:tc>
          <w:tcPr>
            <w:tcW w:w="2126" w:type="dxa"/>
            <w:shd w:val="clear" w:color="auto" w:fill="auto"/>
          </w:tcPr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Оценка устного опроса </w:t>
            </w:r>
          </w:p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Оценка тестирования</w:t>
            </w:r>
          </w:p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Оценка выполнения контрольных работ </w:t>
            </w:r>
          </w:p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Оценка результата практической работы на умения определять </w:t>
            </w:r>
            <w:r w:rsidRPr="00A872EA">
              <w:rPr>
                <w:sz w:val="20"/>
              </w:rPr>
              <w:t>на практике свойства цепей с распределенными параметрами и нелинейных электрических цепей</w:t>
            </w:r>
            <w:r w:rsidRPr="00A872EA">
              <w:rPr>
                <w:bCs/>
                <w:color w:val="000000"/>
                <w:sz w:val="20"/>
              </w:rPr>
              <w:t>.</w:t>
            </w:r>
          </w:p>
          <w:p w:rsidR="00F94D0E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Экзамен.</w:t>
            </w:r>
          </w:p>
        </w:tc>
      </w:tr>
    </w:tbl>
    <w:p w:rsidR="000E7D76" w:rsidRPr="00290CC0" w:rsidRDefault="000E7D76" w:rsidP="000E7D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90CC0">
        <w:rPr>
          <w:color w:val="000000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290CC0">
        <w:rPr>
          <w:color w:val="000000"/>
        </w:rPr>
        <w:t>сформированность</w:t>
      </w:r>
      <w:proofErr w:type="spellEnd"/>
      <w:r w:rsidRPr="00290CC0">
        <w:rPr>
          <w:color w:val="000000"/>
        </w:rPr>
        <w:t xml:space="preserve"> профессиональных компетенций, но и развитие общих </w:t>
      </w:r>
      <w:r w:rsidRPr="00290CC0">
        <w:rPr>
          <w:color w:val="000000"/>
        </w:rPr>
        <w:lastRenderedPageBreak/>
        <w:t>компетенций и обеспечивающих их умений.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536"/>
        <w:gridCol w:w="2126"/>
      </w:tblGrid>
      <w:tr w:rsidR="000E7D76" w:rsidRPr="00A872EA" w:rsidTr="00A872EA">
        <w:tc>
          <w:tcPr>
            <w:tcW w:w="3828" w:type="dxa"/>
            <w:shd w:val="clear" w:color="auto" w:fill="auto"/>
            <w:vAlign w:val="center"/>
          </w:tcPr>
          <w:p w:rsidR="000E7D76" w:rsidRPr="00A872EA" w:rsidRDefault="000E7D76" w:rsidP="00726A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bCs/>
                <w:color w:val="000000"/>
                <w:sz w:val="20"/>
              </w:rPr>
              <w:t xml:space="preserve">Результаты </w:t>
            </w:r>
          </w:p>
          <w:p w:rsidR="000E7D76" w:rsidRPr="00A872EA" w:rsidRDefault="000E7D76" w:rsidP="00726A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bCs/>
                <w:color w:val="000000"/>
                <w:sz w:val="20"/>
              </w:rPr>
              <w:t>(освоенные общие компетенции)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E7D76" w:rsidRPr="00A872EA" w:rsidRDefault="000E7D76" w:rsidP="00726AE7">
            <w:pPr>
              <w:jc w:val="center"/>
              <w:rPr>
                <w:bCs/>
                <w:color w:val="000000"/>
                <w:sz w:val="20"/>
              </w:rPr>
            </w:pPr>
            <w:r w:rsidRPr="00A872EA">
              <w:rPr>
                <w:b/>
                <w:color w:val="000000"/>
                <w:sz w:val="20"/>
              </w:rPr>
              <w:t>Основные показатели оценки результата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7D76" w:rsidRPr="00A872EA" w:rsidRDefault="000E7D76" w:rsidP="00726A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color w:val="000000"/>
                <w:sz w:val="20"/>
              </w:rPr>
              <w:t xml:space="preserve">Формы и методы контроля и оценки </w:t>
            </w: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Демонстрация интереса к своей бедующей профессии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16168" w:rsidRPr="00A872EA" w:rsidRDefault="00A16168" w:rsidP="00F94D0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872EA">
              <w:rPr>
                <w:sz w:val="20"/>
              </w:rPr>
              <w:t xml:space="preserve">Интерпретация результатов наблюдений за деятельностью </w:t>
            </w:r>
            <w:proofErr w:type="gramStart"/>
            <w:r w:rsidRPr="00A872EA">
              <w:rPr>
                <w:sz w:val="20"/>
              </w:rPr>
              <w:t>обучающегося</w:t>
            </w:r>
            <w:proofErr w:type="gramEnd"/>
            <w:r w:rsidRPr="00A872EA">
              <w:rPr>
                <w:sz w:val="20"/>
              </w:rPr>
              <w:t xml:space="preserve"> в процессе</w:t>
            </w:r>
          </w:p>
          <w:p w:rsidR="00A16168" w:rsidRPr="00A872EA" w:rsidRDefault="00A16168" w:rsidP="00F94D0E">
            <w:pPr>
              <w:rPr>
                <w:bCs/>
                <w:color w:val="000000"/>
                <w:sz w:val="20"/>
              </w:rPr>
            </w:pPr>
            <w:r w:rsidRPr="00A872EA">
              <w:rPr>
                <w:sz w:val="20"/>
              </w:rPr>
              <w:t>освоения образовательной программы</w:t>
            </w: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Эффективное решение профессиональных задач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  <w:tr w:rsidR="00A16168" w:rsidRPr="00A872EA" w:rsidTr="00A872EA">
        <w:trPr>
          <w:trHeight w:val="416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Решение стандартных и нестандартных профессиональных задач </w:t>
            </w:r>
            <w:proofErr w:type="gramStart"/>
            <w:r w:rsidRPr="00A872EA">
              <w:rPr>
                <w:bCs/>
                <w:color w:val="000000"/>
                <w:sz w:val="20"/>
              </w:rPr>
              <w:t>при</w:t>
            </w:r>
            <w:proofErr w:type="gramEnd"/>
            <w:r w:rsidRPr="00A872EA">
              <w:rPr>
                <w:bCs/>
                <w:color w:val="000000"/>
                <w:sz w:val="20"/>
              </w:rPr>
              <w:t xml:space="preserve"> выполнение технологического процесса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Эффективный поиск  необходимой информации.</w:t>
            </w:r>
          </w:p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Использование различных источников, включая </w:t>
            </w:r>
            <w:proofErr w:type="gramStart"/>
            <w:r w:rsidRPr="00A872EA">
              <w:rPr>
                <w:bCs/>
                <w:color w:val="000000"/>
                <w:sz w:val="20"/>
              </w:rPr>
              <w:t>электронные</w:t>
            </w:r>
            <w:proofErr w:type="gramEnd"/>
            <w:r w:rsidRPr="00A872EA">
              <w:rPr>
                <w:bCs/>
                <w:color w:val="000000"/>
                <w:sz w:val="20"/>
              </w:rPr>
              <w:t xml:space="preserve">; </w:t>
            </w:r>
          </w:p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Стремление к самообразованию.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Решение стандартных и нестандартных задач;</w:t>
            </w:r>
          </w:p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Ответственность за выполнения заданий. 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Определять задачи </w:t>
            </w:r>
            <w:r w:rsidRPr="00A872EA">
              <w:rPr>
                <w:color w:val="000000"/>
                <w:sz w:val="20"/>
              </w:rPr>
              <w:t>профессионального и личностного развития;</w:t>
            </w:r>
          </w:p>
          <w:p w:rsidR="00A16168" w:rsidRPr="00A872EA" w:rsidRDefault="00A16168" w:rsidP="00726AE7">
            <w:pPr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Стремление к самообразованию;</w:t>
            </w:r>
          </w:p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Планирование  повышения квалификации.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Эффективное решение профессиональных задач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</w:tbl>
    <w:p w:rsidR="000E7D76" w:rsidRPr="00290CC0" w:rsidRDefault="000E7D76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sectPr w:rsidR="000E7D76" w:rsidRPr="00290CC0" w:rsidSect="00A16168">
      <w:pgSz w:w="11906" w:h="16838"/>
      <w:pgMar w:top="567" w:right="566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AE7" w:rsidRDefault="00726AE7">
      <w:r>
        <w:separator/>
      </w:r>
    </w:p>
  </w:endnote>
  <w:endnote w:type="continuationSeparator" w:id="0">
    <w:p w:rsidR="00726AE7" w:rsidRDefault="0072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E7" w:rsidRDefault="000E652A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726AE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26AE7" w:rsidRDefault="00726AE7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E7" w:rsidRDefault="000E652A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726AE7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872EA">
      <w:rPr>
        <w:rStyle w:val="af0"/>
        <w:noProof/>
      </w:rPr>
      <w:t>9</w:t>
    </w:r>
    <w:r>
      <w:rPr>
        <w:rStyle w:val="af0"/>
      </w:rPr>
      <w:fldChar w:fldCharType="end"/>
    </w:r>
  </w:p>
  <w:p w:rsidR="00726AE7" w:rsidRDefault="00726AE7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AE7" w:rsidRDefault="00726AE7">
      <w:r>
        <w:separator/>
      </w:r>
    </w:p>
  </w:footnote>
  <w:footnote w:type="continuationSeparator" w:id="0">
    <w:p w:rsidR="00726AE7" w:rsidRDefault="0072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38A"/>
    <w:multiLevelType w:val="hybridMultilevel"/>
    <w:tmpl w:val="1318F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44265"/>
    <w:multiLevelType w:val="hybridMultilevel"/>
    <w:tmpl w:val="B97A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40FE2"/>
    <w:multiLevelType w:val="hybridMultilevel"/>
    <w:tmpl w:val="23969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A6496C"/>
    <w:multiLevelType w:val="hybridMultilevel"/>
    <w:tmpl w:val="DF0AF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6F1"/>
    <w:rsid w:val="000034D7"/>
    <w:rsid w:val="00004734"/>
    <w:rsid w:val="00010B1D"/>
    <w:rsid w:val="00013A54"/>
    <w:rsid w:val="000141AE"/>
    <w:rsid w:val="00030102"/>
    <w:rsid w:val="00033BD9"/>
    <w:rsid w:val="00040E09"/>
    <w:rsid w:val="000473FC"/>
    <w:rsid w:val="0004786A"/>
    <w:rsid w:val="00060370"/>
    <w:rsid w:val="0006135B"/>
    <w:rsid w:val="00064D79"/>
    <w:rsid w:val="000711D1"/>
    <w:rsid w:val="00074CF0"/>
    <w:rsid w:val="00076846"/>
    <w:rsid w:val="00077E6E"/>
    <w:rsid w:val="0008156B"/>
    <w:rsid w:val="0008446C"/>
    <w:rsid w:val="000948D6"/>
    <w:rsid w:val="000A28F1"/>
    <w:rsid w:val="000B40F4"/>
    <w:rsid w:val="000D16F6"/>
    <w:rsid w:val="000D5CDF"/>
    <w:rsid w:val="000E0275"/>
    <w:rsid w:val="000E3F39"/>
    <w:rsid w:val="000E652A"/>
    <w:rsid w:val="000E7D76"/>
    <w:rsid w:val="000F370D"/>
    <w:rsid w:val="000F3ADD"/>
    <w:rsid w:val="000F52ED"/>
    <w:rsid w:val="000F74B1"/>
    <w:rsid w:val="00101E2C"/>
    <w:rsid w:val="00106480"/>
    <w:rsid w:val="0011375E"/>
    <w:rsid w:val="00123D13"/>
    <w:rsid w:val="0014522E"/>
    <w:rsid w:val="0015109E"/>
    <w:rsid w:val="00172693"/>
    <w:rsid w:val="001804CB"/>
    <w:rsid w:val="00185914"/>
    <w:rsid w:val="00186EA0"/>
    <w:rsid w:val="00192DE7"/>
    <w:rsid w:val="001933B4"/>
    <w:rsid w:val="001A14F3"/>
    <w:rsid w:val="001B26F1"/>
    <w:rsid w:val="001B40C3"/>
    <w:rsid w:val="001B5CBA"/>
    <w:rsid w:val="001C6B72"/>
    <w:rsid w:val="001D0E7B"/>
    <w:rsid w:val="001D2214"/>
    <w:rsid w:val="001E06DE"/>
    <w:rsid w:val="001E7128"/>
    <w:rsid w:val="001F4257"/>
    <w:rsid w:val="00203DF7"/>
    <w:rsid w:val="00206C48"/>
    <w:rsid w:val="00211E37"/>
    <w:rsid w:val="00220E9B"/>
    <w:rsid w:val="002551F0"/>
    <w:rsid w:val="002553F8"/>
    <w:rsid w:val="002560EA"/>
    <w:rsid w:val="00260AAC"/>
    <w:rsid w:val="00265AFD"/>
    <w:rsid w:val="002779FF"/>
    <w:rsid w:val="002830A1"/>
    <w:rsid w:val="00290CC0"/>
    <w:rsid w:val="00291E1C"/>
    <w:rsid w:val="00291F32"/>
    <w:rsid w:val="00297A05"/>
    <w:rsid w:val="002B4C5E"/>
    <w:rsid w:val="002C04FB"/>
    <w:rsid w:val="002C08C7"/>
    <w:rsid w:val="002C5116"/>
    <w:rsid w:val="002D0793"/>
    <w:rsid w:val="002D3BD3"/>
    <w:rsid w:val="002E756A"/>
    <w:rsid w:val="002F118B"/>
    <w:rsid w:val="002F1EDC"/>
    <w:rsid w:val="003029BA"/>
    <w:rsid w:val="00305E15"/>
    <w:rsid w:val="00311C3A"/>
    <w:rsid w:val="003141CF"/>
    <w:rsid w:val="003263DA"/>
    <w:rsid w:val="003275AB"/>
    <w:rsid w:val="00332D44"/>
    <w:rsid w:val="00336362"/>
    <w:rsid w:val="003509A1"/>
    <w:rsid w:val="00361C74"/>
    <w:rsid w:val="0036340F"/>
    <w:rsid w:val="003648A6"/>
    <w:rsid w:val="00371C3A"/>
    <w:rsid w:val="00395AAD"/>
    <w:rsid w:val="003B2B6F"/>
    <w:rsid w:val="003B4EDB"/>
    <w:rsid w:val="003C5AF2"/>
    <w:rsid w:val="003D341E"/>
    <w:rsid w:val="003D69CC"/>
    <w:rsid w:val="003E0FBC"/>
    <w:rsid w:val="003F18D2"/>
    <w:rsid w:val="00404874"/>
    <w:rsid w:val="00413F18"/>
    <w:rsid w:val="0042381A"/>
    <w:rsid w:val="00434C14"/>
    <w:rsid w:val="00440E26"/>
    <w:rsid w:val="00440E6A"/>
    <w:rsid w:val="00452D00"/>
    <w:rsid w:val="00463EFB"/>
    <w:rsid w:val="00470413"/>
    <w:rsid w:val="004759F0"/>
    <w:rsid w:val="00480D6F"/>
    <w:rsid w:val="004926B0"/>
    <w:rsid w:val="00492935"/>
    <w:rsid w:val="00492BE6"/>
    <w:rsid w:val="0049646A"/>
    <w:rsid w:val="004A1296"/>
    <w:rsid w:val="004A6110"/>
    <w:rsid w:val="004B5D49"/>
    <w:rsid w:val="004C3D21"/>
    <w:rsid w:val="004C5780"/>
    <w:rsid w:val="004C79A1"/>
    <w:rsid w:val="004C7E46"/>
    <w:rsid w:val="004D3498"/>
    <w:rsid w:val="004E2076"/>
    <w:rsid w:val="004F69AC"/>
    <w:rsid w:val="005040D8"/>
    <w:rsid w:val="00512333"/>
    <w:rsid w:val="00531020"/>
    <w:rsid w:val="00545A3D"/>
    <w:rsid w:val="005565E0"/>
    <w:rsid w:val="00561C69"/>
    <w:rsid w:val="00565801"/>
    <w:rsid w:val="00572D0E"/>
    <w:rsid w:val="00577D2A"/>
    <w:rsid w:val="00583E08"/>
    <w:rsid w:val="0058449B"/>
    <w:rsid w:val="00586B54"/>
    <w:rsid w:val="00595532"/>
    <w:rsid w:val="0059554C"/>
    <w:rsid w:val="005A6D17"/>
    <w:rsid w:val="005B5F6C"/>
    <w:rsid w:val="005B643A"/>
    <w:rsid w:val="005C027D"/>
    <w:rsid w:val="005C1794"/>
    <w:rsid w:val="005D09B7"/>
    <w:rsid w:val="005D342B"/>
    <w:rsid w:val="005D60FF"/>
    <w:rsid w:val="005E6053"/>
    <w:rsid w:val="005F3D8B"/>
    <w:rsid w:val="0061330B"/>
    <w:rsid w:val="00613E39"/>
    <w:rsid w:val="00620DBD"/>
    <w:rsid w:val="00621D35"/>
    <w:rsid w:val="006254FB"/>
    <w:rsid w:val="00627E4F"/>
    <w:rsid w:val="00630530"/>
    <w:rsid w:val="006320D4"/>
    <w:rsid w:val="006662C9"/>
    <w:rsid w:val="00674E5B"/>
    <w:rsid w:val="00686FC8"/>
    <w:rsid w:val="006937BD"/>
    <w:rsid w:val="006A3648"/>
    <w:rsid w:val="006A5323"/>
    <w:rsid w:val="006B22AA"/>
    <w:rsid w:val="006C4B80"/>
    <w:rsid w:val="006C5F7E"/>
    <w:rsid w:val="006C745C"/>
    <w:rsid w:val="006E58D4"/>
    <w:rsid w:val="006F30E3"/>
    <w:rsid w:val="006F73C1"/>
    <w:rsid w:val="007017F6"/>
    <w:rsid w:val="007041B2"/>
    <w:rsid w:val="007105CC"/>
    <w:rsid w:val="00710892"/>
    <w:rsid w:val="00726AE7"/>
    <w:rsid w:val="007443E4"/>
    <w:rsid w:val="00747972"/>
    <w:rsid w:val="00777203"/>
    <w:rsid w:val="00780256"/>
    <w:rsid w:val="00780509"/>
    <w:rsid w:val="00783880"/>
    <w:rsid w:val="0079200C"/>
    <w:rsid w:val="00793311"/>
    <w:rsid w:val="007A7067"/>
    <w:rsid w:val="007B579D"/>
    <w:rsid w:val="007B6FA7"/>
    <w:rsid w:val="007C3E86"/>
    <w:rsid w:val="007E2272"/>
    <w:rsid w:val="007E30AF"/>
    <w:rsid w:val="007E369F"/>
    <w:rsid w:val="007E42F1"/>
    <w:rsid w:val="007E587B"/>
    <w:rsid w:val="00810C65"/>
    <w:rsid w:val="00820B25"/>
    <w:rsid w:val="00821F87"/>
    <w:rsid w:val="008442B0"/>
    <w:rsid w:val="008551A4"/>
    <w:rsid w:val="00861D65"/>
    <w:rsid w:val="008B3081"/>
    <w:rsid w:val="008B3467"/>
    <w:rsid w:val="008B529B"/>
    <w:rsid w:val="008B7CB4"/>
    <w:rsid w:val="008C1377"/>
    <w:rsid w:val="008E2112"/>
    <w:rsid w:val="008F4989"/>
    <w:rsid w:val="008F57C1"/>
    <w:rsid w:val="009010E2"/>
    <w:rsid w:val="00902096"/>
    <w:rsid w:val="009032EA"/>
    <w:rsid w:val="00903614"/>
    <w:rsid w:val="00917851"/>
    <w:rsid w:val="009221F0"/>
    <w:rsid w:val="00923398"/>
    <w:rsid w:val="009560B9"/>
    <w:rsid w:val="00957766"/>
    <w:rsid w:val="00963770"/>
    <w:rsid w:val="00964095"/>
    <w:rsid w:val="00966270"/>
    <w:rsid w:val="00972654"/>
    <w:rsid w:val="00973FC5"/>
    <w:rsid w:val="00975120"/>
    <w:rsid w:val="0099171F"/>
    <w:rsid w:val="009933AE"/>
    <w:rsid w:val="009939C2"/>
    <w:rsid w:val="009A5360"/>
    <w:rsid w:val="009B059F"/>
    <w:rsid w:val="009B36B7"/>
    <w:rsid w:val="009B5AA0"/>
    <w:rsid w:val="009C1ABC"/>
    <w:rsid w:val="009D7E33"/>
    <w:rsid w:val="009E16AC"/>
    <w:rsid w:val="009E7B01"/>
    <w:rsid w:val="009F0B1B"/>
    <w:rsid w:val="009F35F5"/>
    <w:rsid w:val="00A01D81"/>
    <w:rsid w:val="00A02134"/>
    <w:rsid w:val="00A049A3"/>
    <w:rsid w:val="00A108E0"/>
    <w:rsid w:val="00A1183A"/>
    <w:rsid w:val="00A16168"/>
    <w:rsid w:val="00A20A8B"/>
    <w:rsid w:val="00A50E70"/>
    <w:rsid w:val="00A55148"/>
    <w:rsid w:val="00A55387"/>
    <w:rsid w:val="00A56E15"/>
    <w:rsid w:val="00A60156"/>
    <w:rsid w:val="00A74573"/>
    <w:rsid w:val="00A81357"/>
    <w:rsid w:val="00A872EA"/>
    <w:rsid w:val="00A87982"/>
    <w:rsid w:val="00A905C0"/>
    <w:rsid w:val="00A953C8"/>
    <w:rsid w:val="00A977D9"/>
    <w:rsid w:val="00AA1F86"/>
    <w:rsid w:val="00AA482B"/>
    <w:rsid w:val="00AA4CA4"/>
    <w:rsid w:val="00AB0C38"/>
    <w:rsid w:val="00AC7685"/>
    <w:rsid w:val="00AD1837"/>
    <w:rsid w:val="00AE7EBD"/>
    <w:rsid w:val="00AF0C9B"/>
    <w:rsid w:val="00AF5393"/>
    <w:rsid w:val="00B039C1"/>
    <w:rsid w:val="00B044E7"/>
    <w:rsid w:val="00B06A4C"/>
    <w:rsid w:val="00B2420E"/>
    <w:rsid w:val="00B26056"/>
    <w:rsid w:val="00B4096A"/>
    <w:rsid w:val="00B410A3"/>
    <w:rsid w:val="00B4612E"/>
    <w:rsid w:val="00B55730"/>
    <w:rsid w:val="00B559F3"/>
    <w:rsid w:val="00B56D52"/>
    <w:rsid w:val="00B56EFA"/>
    <w:rsid w:val="00B859CD"/>
    <w:rsid w:val="00B86673"/>
    <w:rsid w:val="00B86843"/>
    <w:rsid w:val="00B87620"/>
    <w:rsid w:val="00B946EA"/>
    <w:rsid w:val="00B96A4A"/>
    <w:rsid w:val="00BB4B14"/>
    <w:rsid w:val="00BB5632"/>
    <w:rsid w:val="00BB6FB0"/>
    <w:rsid w:val="00BC0AAA"/>
    <w:rsid w:val="00BC631A"/>
    <w:rsid w:val="00BC7608"/>
    <w:rsid w:val="00BD4709"/>
    <w:rsid w:val="00BE5AC2"/>
    <w:rsid w:val="00BE6CF2"/>
    <w:rsid w:val="00BF4341"/>
    <w:rsid w:val="00BF6BDD"/>
    <w:rsid w:val="00C0365B"/>
    <w:rsid w:val="00C138A2"/>
    <w:rsid w:val="00C16CFD"/>
    <w:rsid w:val="00C27509"/>
    <w:rsid w:val="00C30C2C"/>
    <w:rsid w:val="00C33EE8"/>
    <w:rsid w:val="00C3786F"/>
    <w:rsid w:val="00C465B1"/>
    <w:rsid w:val="00C50E06"/>
    <w:rsid w:val="00C52589"/>
    <w:rsid w:val="00C53D2F"/>
    <w:rsid w:val="00C6074A"/>
    <w:rsid w:val="00C62F06"/>
    <w:rsid w:val="00C63DCC"/>
    <w:rsid w:val="00C73A47"/>
    <w:rsid w:val="00C879D2"/>
    <w:rsid w:val="00C92546"/>
    <w:rsid w:val="00C94FAB"/>
    <w:rsid w:val="00C976B2"/>
    <w:rsid w:val="00CA4E38"/>
    <w:rsid w:val="00CB0575"/>
    <w:rsid w:val="00CB1076"/>
    <w:rsid w:val="00CB2AAE"/>
    <w:rsid w:val="00CB4237"/>
    <w:rsid w:val="00CC1CCC"/>
    <w:rsid w:val="00CC6AB8"/>
    <w:rsid w:val="00CD1014"/>
    <w:rsid w:val="00CD3699"/>
    <w:rsid w:val="00CD5F05"/>
    <w:rsid w:val="00CD6E56"/>
    <w:rsid w:val="00CE2957"/>
    <w:rsid w:val="00CE4132"/>
    <w:rsid w:val="00CF6A34"/>
    <w:rsid w:val="00D02EB2"/>
    <w:rsid w:val="00D04456"/>
    <w:rsid w:val="00D116F9"/>
    <w:rsid w:val="00D17F72"/>
    <w:rsid w:val="00D2035F"/>
    <w:rsid w:val="00D37CB7"/>
    <w:rsid w:val="00D41234"/>
    <w:rsid w:val="00D5599C"/>
    <w:rsid w:val="00D560BF"/>
    <w:rsid w:val="00D57B49"/>
    <w:rsid w:val="00D60DC6"/>
    <w:rsid w:val="00D665D1"/>
    <w:rsid w:val="00D73DA2"/>
    <w:rsid w:val="00D922EF"/>
    <w:rsid w:val="00D968B3"/>
    <w:rsid w:val="00D97F63"/>
    <w:rsid w:val="00DA6C64"/>
    <w:rsid w:val="00DC2E7C"/>
    <w:rsid w:val="00DC6CEF"/>
    <w:rsid w:val="00DD41C0"/>
    <w:rsid w:val="00DF0403"/>
    <w:rsid w:val="00DF1538"/>
    <w:rsid w:val="00DF4E91"/>
    <w:rsid w:val="00E10A04"/>
    <w:rsid w:val="00E1401B"/>
    <w:rsid w:val="00E16532"/>
    <w:rsid w:val="00E21C40"/>
    <w:rsid w:val="00E46089"/>
    <w:rsid w:val="00E557C9"/>
    <w:rsid w:val="00E568B1"/>
    <w:rsid w:val="00E7147F"/>
    <w:rsid w:val="00E742BE"/>
    <w:rsid w:val="00E746F8"/>
    <w:rsid w:val="00E84C25"/>
    <w:rsid w:val="00EB56E8"/>
    <w:rsid w:val="00EC0516"/>
    <w:rsid w:val="00EC6E25"/>
    <w:rsid w:val="00ED3F41"/>
    <w:rsid w:val="00ED529F"/>
    <w:rsid w:val="00ED678C"/>
    <w:rsid w:val="00EE5EE6"/>
    <w:rsid w:val="00EE70B8"/>
    <w:rsid w:val="00EF2BBF"/>
    <w:rsid w:val="00F02DDE"/>
    <w:rsid w:val="00F03990"/>
    <w:rsid w:val="00F25BB6"/>
    <w:rsid w:val="00F34FB3"/>
    <w:rsid w:val="00F36E71"/>
    <w:rsid w:val="00F45D7C"/>
    <w:rsid w:val="00F4731F"/>
    <w:rsid w:val="00F52BAA"/>
    <w:rsid w:val="00F72B8A"/>
    <w:rsid w:val="00F72C5C"/>
    <w:rsid w:val="00F76771"/>
    <w:rsid w:val="00F833D7"/>
    <w:rsid w:val="00F94D0E"/>
    <w:rsid w:val="00FA1585"/>
    <w:rsid w:val="00FB2EA6"/>
    <w:rsid w:val="00FB38B0"/>
    <w:rsid w:val="00FB6E93"/>
    <w:rsid w:val="00FD00D5"/>
    <w:rsid w:val="00FF063F"/>
    <w:rsid w:val="00FF0DC5"/>
    <w:rsid w:val="00FF4C0C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52A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FontStyle62">
    <w:name w:val="Font Style62"/>
    <w:basedOn w:val="a0"/>
    <w:rsid w:val="00AA4CA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1">
    <w:name w:val="Style31"/>
    <w:basedOn w:val="a"/>
    <w:rsid w:val="00AA4CA4"/>
    <w:pPr>
      <w:widowControl w:val="0"/>
      <w:autoSpaceDE w:val="0"/>
      <w:autoSpaceDN w:val="0"/>
      <w:adjustRightInd w:val="0"/>
      <w:jc w:val="center"/>
    </w:pPr>
  </w:style>
  <w:style w:type="character" w:customStyle="1" w:styleId="FontStyle63">
    <w:name w:val="Font Style63"/>
    <w:basedOn w:val="a0"/>
    <w:rsid w:val="009A5360"/>
    <w:rPr>
      <w:rFonts w:ascii="Times New Roman" w:hAnsi="Times New Roman" w:cs="Times New Roman"/>
      <w:sz w:val="20"/>
      <w:szCs w:val="20"/>
    </w:rPr>
  </w:style>
  <w:style w:type="paragraph" w:customStyle="1" w:styleId="Style32">
    <w:name w:val="Style32"/>
    <w:basedOn w:val="a"/>
    <w:rsid w:val="008C1377"/>
    <w:pPr>
      <w:widowControl w:val="0"/>
      <w:autoSpaceDE w:val="0"/>
      <w:autoSpaceDN w:val="0"/>
      <w:adjustRightInd w:val="0"/>
      <w:spacing w:line="238" w:lineRule="exact"/>
      <w:ind w:firstLine="562"/>
      <w:jc w:val="both"/>
    </w:pPr>
  </w:style>
  <w:style w:type="paragraph" w:customStyle="1" w:styleId="Style33">
    <w:name w:val="Style33"/>
    <w:basedOn w:val="a"/>
    <w:rsid w:val="008C1377"/>
    <w:pPr>
      <w:widowControl w:val="0"/>
      <w:autoSpaceDE w:val="0"/>
      <w:autoSpaceDN w:val="0"/>
      <w:adjustRightInd w:val="0"/>
      <w:spacing w:line="490" w:lineRule="exact"/>
      <w:jc w:val="center"/>
    </w:pPr>
  </w:style>
  <w:style w:type="paragraph" w:customStyle="1" w:styleId="Style5">
    <w:name w:val="Style5"/>
    <w:basedOn w:val="a"/>
    <w:rsid w:val="00C53D2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613E39"/>
    <w:pPr>
      <w:widowControl w:val="0"/>
      <w:autoSpaceDE w:val="0"/>
      <w:autoSpaceDN w:val="0"/>
      <w:adjustRightInd w:val="0"/>
      <w:spacing w:line="230" w:lineRule="exact"/>
      <w:ind w:firstLine="562"/>
    </w:pPr>
  </w:style>
  <w:style w:type="paragraph" w:customStyle="1" w:styleId="210">
    <w:name w:val="Основной текст с отступом 21"/>
    <w:basedOn w:val="a"/>
    <w:rsid w:val="00D60DC6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FontStyle25">
    <w:name w:val="Font Style25"/>
    <w:basedOn w:val="a0"/>
    <w:rsid w:val="00D60DC6"/>
    <w:rPr>
      <w:rFonts w:ascii="Times New Roman" w:hAnsi="Times New Roman" w:cs="Times New Roman"/>
      <w:b/>
      <w:bCs/>
      <w:sz w:val="24"/>
      <w:szCs w:val="24"/>
    </w:rPr>
  </w:style>
  <w:style w:type="paragraph" w:customStyle="1" w:styleId="14pt">
    <w:name w:val="Обычный + 14 pt"/>
    <w:basedOn w:val="a"/>
    <w:rsid w:val="00B859CD"/>
    <w:rPr>
      <w:sz w:val="28"/>
      <w:szCs w:val="28"/>
    </w:rPr>
  </w:style>
  <w:style w:type="paragraph" w:styleId="af2">
    <w:name w:val="No Spacing"/>
    <w:uiPriority w:val="1"/>
    <w:qFormat/>
    <w:rsid w:val="002E756A"/>
    <w:rPr>
      <w:rFonts w:cs="Arial"/>
      <w:color w:val="000000"/>
      <w:sz w:val="28"/>
      <w:szCs w:val="28"/>
    </w:rPr>
  </w:style>
  <w:style w:type="paragraph" w:styleId="af3">
    <w:name w:val="List"/>
    <w:basedOn w:val="a"/>
    <w:rsid w:val="000E7D76"/>
    <w:pPr>
      <w:ind w:left="283" w:hanging="283"/>
      <w:contextualSpacing/>
    </w:pPr>
  </w:style>
  <w:style w:type="paragraph" w:customStyle="1" w:styleId="ConsPlusNormal">
    <w:name w:val="ConsPlusNormal"/>
    <w:rsid w:val="001F425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Admin</cp:lastModifiedBy>
  <cp:revision>9</cp:revision>
  <cp:lastPrinted>2018-05-28T14:46:00Z</cp:lastPrinted>
  <dcterms:created xsi:type="dcterms:W3CDTF">2018-05-12T19:12:00Z</dcterms:created>
  <dcterms:modified xsi:type="dcterms:W3CDTF">2019-09-10T04:57:00Z</dcterms:modified>
</cp:coreProperties>
</file>