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8" w:rsidRPr="002A6644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2A6644" w:rsidRDefault="00BF3B88" w:rsidP="00BF3B88">
      <w:pPr>
        <w:spacing w:after="0" w:line="240" w:lineRule="auto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2A664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</w:t>
      </w:r>
      <w:r w:rsidR="00C0648C" w:rsidRPr="002A664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</w:t>
      </w:r>
      <w:r w:rsidR="002A664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</w:t>
      </w:r>
      <w:r w:rsidR="00C0648C" w:rsidRPr="002A6644">
        <w:rPr>
          <w:rFonts w:ascii="Times New Roman" w:hAnsi="Times New Roman"/>
          <w:bCs/>
          <w:sz w:val="24"/>
          <w:szCs w:val="24"/>
          <w:lang w:val="ru-RU" w:eastAsia="ru-RU"/>
        </w:rPr>
        <w:t xml:space="preserve">  </w:t>
      </w:r>
      <w:r w:rsidRPr="002A6644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Приложение №</w:t>
      </w: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2A6644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2A6644" w:rsidRPr="002A6644" w:rsidRDefault="00D632A5" w:rsidP="002A664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A6644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</w:p>
    <w:p w:rsidR="00BF3B88" w:rsidRPr="002A6644" w:rsidRDefault="00C15477" w:rsidP="00BF3B8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A6644">
        <w:rPr>
          <w:rFonts w:ascii="Times New Roman" w:hAnsi="Times New Roman"/>
          <w:sz w:val="24"/>
          <w:szCs w:val="24"/>
          <w:lang w:val="ru-RU"/>
        </w:rPr>
        <w:t>ОУД. 05</w:t>
      </w:r>
    </w:p>
    <w:p w:rsidR="00D632A5" w:rsidRPr="002A6644" w:rsidRDefault="002A6644" w:rsidP="00BF3B88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A6644">
        <w:rPr>
          <w:rFonts w:ascii="Times New Roman" w:hAnsi="Times New Roman"/>
          <w:sz w:val="24"/>
          <w:szCs w:val="24"/>
          <w:lang w:val="ru-RU"/>
        </w:rPr>
        <w:t>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BF3B88" w:rsidRPr="007649BD" w:rsidTr="00BF3B88">
        <w:tc>
          <w:tcPr>
            <w:tcW w:w="9498" w:type="dxa"/>
          </w:tcPr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7649BD" w:rsidTr="00BF3B88">
        <w:tc>
          <w:tcPr>
            <w:tcW w:w="9498" w:type="dxa"/>
          </w:tcPr>
          <w:p w:rsidR="00D632A5" w:rsidRPr="00B3092B" w:rsidRDefault="00BF3B88" w:rsidP="00D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7649BD" w:rsidTr="00BF3B88">
        <w:tc>
          <w:tcPr>
            <w:tcW w:w="9498" w:type="dxa"/>
          </w:tcPr>
          <w:p w:rsidR="00BF3B88" w:rsidRPr="00D632A5" w:rsidRDefault="00BF3B88" w:rsidP="00BF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BF3B88" w:rsidRPr="00C0648C" w:rsidRDefault="00BF3B88" w:rsidP="00C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Pr="00C0648C" w:rsidRDefault="00DB36DD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2018</w:t>
      </w:r>
    </w:p>
    <w:p w:rsidR="00BF3B88" w:rsidRPr="00C0648C" w:rsidRDefault="00BF3B88" w:rsidP="00C0648C">
      <w:pPr>
        <w:spacing w:after="120" w:line="256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632A5" w:rsidRPr="00327FE9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FE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327FE9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327FE9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327FE9" w:rsidRPr="00327FE9">
        <w:rPr>
          <w:rFonts w:ascii="Times New Roman" w:hAnsi="Times New Roman"/>
          <w:sz w:val="24"/>
          <w:szCs w:val="24"/>
          <w:lang w:val="ru-RU"/>
        </w:rPr>
        <w:t>23.02.03 Техническое обслуживание и ремонт автомобильного транспорта,</w:t>
      </w:r>
      <w:r w:rsidR="00327FE9" w:rsidRPr="00327FE9">
        <w:rPr>
          <w:sz w:val="24"/>
          <w:szCs w:val="24"/>
          <w:lang w:val="ru-RU"/>
        </w:rPr>
        <w:t xml:space="preserve"> </w:t>
      </w:r>
      <w:r w:rsidR="00327FE9" w:rsidRPr="00327FE9">
        <w:rPr>
          <w:rFonts w:ascii="Times New Roman" w:hAnsi="Times New Roman"/>
          <w:sz w:val="24"/>
          <w:szCs w:val="24"/>
          <w:lang w:val="ru-RU"/>
        </w:rPr>
        <w:t xml:space="preserve">09.02.01. </w:t>
      </w:r>
      <w:r w:rsidR="00327FE9" w:rsidRPr="000F3CA9">
        <w:rPr>
          <w:rFonts w:ascii="Times New Roman" w:hAnsi="Times New Roman"/>
          <w:sz w:val="24"/>
          <w:szCs w:val="24"/>
          <w:lang w:val="ru-RU"/>
        </w:rPr>
        <w:t>Компьютерные системы и комплексы</w:t>
      </w:r>
      <w:r w:rsidR="007649BD">
        <w:rPr>
          <w:rFonts w:ascii="Times New Roman" w:hAnsi="Times New Roman"/>
          <w:sz w:val="24"/>
          <w:szCs w:val="24"/>
          <w:lang w:val="ru-RU"/>
        </w:rPr>
        <w:t>.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»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)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D632A5" w:rsidRPr="008A673A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  <w:lang w:val="ru-RU"/>
        </w:rPr>
        <w:t xml:space="preserve"> ___ 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 xml:space="preserve">___  ___ 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___г. </w:t>
      </w:r>
    </w:p>
    <w:p w:rsidR="00BF3B88" w:rsidRPr="00D632A5" w:rsidRDefault="00BF3B88" w:rsidP="00BF3B88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Default="00BF3B88" w:rsidP="00BF3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BF3B88" w:rsidRPr="00BF3B88" w:rsidRDefault="00BF3B88" w:rsidP="00BF3B88">
      <w:pPr>
        <w:rPr>
          <w:rFonts w:ascii="Times New Roman" w:hAnsi="Times New Roman"/>
          <w:sz w:val="24"/>
          <w:szCs w:val="24"/>
          <w:lang w:val="ru-RU"/>
        </w:rPr>
        <w:sectPr w:rsidR="00BF3B88" w:rsidRPr="00BF3B88" w:rsidSect="00BF3B88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</w:p>
    <w:p w:rsidR="00C0648C" w:rsidRPr="00C0648C" w:rsidRDefault="003A5419" w:rsidP="00C0648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C0648C"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 w:rsidR="00221249"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 w:rsidR="00221249"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 w:rsidR="00221249">
        <w:rPr>
          <w:rFonts w:ascii="Times New Roman" w:hAnsi="Times New Roman"/>
          <w:sz w:val="24"/>
          <w:szCs w:val="24"/>
          <w:lang w:val="ru-RU"/>
        </w:rPr>
        <w:t>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3A5419">
        <w:rPr>
          <w:rFonts w:ascii="Times New Roman" w:hAnsi="Times New Roman"/>
          <w:sz w:val="24"/>
          <w:szCs w:val="24"/>
          <w:lang w:val="ru-RU"/>
        </w:rPr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854E78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 w:rsidR="00221249">
        <w:rPr>
          <w:rFonts w:ascii="Times New Roman" w:hAnsi="Times New Roman"/>
          <w:sz w:val="24"/>
          <w:szCs w:val="24"/>
          <w:lang w:val="ru-RU"/>
        </w:rPr>
        <w:t>ематический план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 w:rsidR="00221249"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17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 w:rsidR="003A5419"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 w:rsidR="003A5419"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BF3B88" w:rsidRPr="00BF3B88" w:rsidRDefault="00BF3B88" w:rsidP="00C06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BF3B88" w:rsidRPr="00BF3B88" w:rsidSect="00C0648C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C0648C" w:rsidRPr="00854E78" w:rsidRDefault="00854E78" w:rsidP="00C0648C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="00C0648C"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352ED"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Pr="00854E78">
        <w:rPr>
          <w:rFonts w:ascii="Times New Roman" w:hAnsi="Times New Roman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 w:rsidR="009E5936"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государственной политики в сфере подготовки рабочих кадров и ДПО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 w:rsidR="00854E78"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вос-требованного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 современном рынке труда;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 w:rsidR="00854E78"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 w:rsidR="00854E78"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 w:rsidR="00854E78"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среднего звена, осваиваемой профессии или специальности.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 w:rsidR="00854E78"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под-готовки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</w:t>
      </w:r>
      <w:r w:rsidR="00854E78">
        <w:rPr>
          <w:rFonts w:ascii="Times New Roman" w:hAnsi="Times New Roman"/>
          <w:sz w:val="24"/>
          <w:szCs w:val="24"/>
          <w:lang w:val="ru-RU"/>
        </w:rPr>
        <w:t>циалисто</w:t>
      </w:r>
      <w:r w:rsidR="009E5936">
        <w:rPr>
          <w:rFonts w:ascii="Times New Roman" w:hAnsi="Times New Roman"/>
          <w:sz w:val="24"/>
          <w:szCs w:val="24"/>
          <w:lang w:val="ru-RU"/>
        </w:rPr>
        <w:t>в среднего звена.</w:t>
      </w:r>
    </w:p>
    <w:p w:rsidR="00BE26DC" w:rsidRDefault="00BE26DC" w:rsidP="00C0648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            </w:t>
      </w: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«ФИЗИЧЕСКАЯ КУЛЬТУРА»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«Физическая </w:t>
      </w:r>
      <w:r w:rsidR="00646577" w:rsidRPr="00854E78">
        <w:rPr>
          <w:rFonts w:ascii="Times New Roman" w:hAnsi="Times New Roman"/>
          <w:sz w:val="24"/>
          <w:szCs w:val="24"/>
          <w:lang w:val="ru-RU"/>
        </w:rPr>
        <w:t>культура» направлено на укрепле</w:t>
      </w:r>
      <w:r w:rsidRPr="00854E78">
        <w:rPr>
          <w:rFonts w:ascii="Times New Roman" w:hAnsi="Times New Roman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Реализация содержания учебной дисциплины «Физическая культура»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преем-ственности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 другими общеобразовательными дисциплинами способствует воспитанию, социализации и самоидентификации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системно-деятельностный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физкультурно-оздоровительной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Первая содержательная линия ориентирует образовательный процесс на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предстоящей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жизнедея-тельности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Вторая содержательная линия соотносится с интересами студентов в занятиях спортом и характеризуется направленностью на обеспечение оптимального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доста-точного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уровня физической и двигательной подготовленности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е т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я содержательная линия ориентирует образовательный процесс на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раз-витие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само-совершенствования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конкурентоспособности на современном рынке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направлена на формирование у обучающихся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мировоз-зренческой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системы научно-практических основ физической культуры, осознание студентами значения здорового образа жизни, двигательной активности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профес-сиональном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росте и адаптации к изменяющемуся рынку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самомассажа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психорегулирующими упражнениями; знакомство с тес</w:t>
      </w:r>
      <w:r w:rsidR="00620ADF" w:rsidRPr="00854E78">
        <w:rPr>
          <w:rFonts w:ascii="Times New Roman" w:hAnsi="Times New Roman"/>
          <w:sz w:val="24"/>
          <w:szCs w:val="24"/>
          <w:lang w:val="ru-RU"/>
        </w:rPr>
        <w:t>тами, позволяющими самостоятель</w:t>
      </w:r>
      <w:r w:rsidRPr="00854E78">
        <w:rPr>
          <w:rFonts w:ascii="Times New Roman" w:hAnsi="Times New Roman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E26DC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Default="000B52B9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E26DC" w:rsidRPr="00854E78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про-фессиональную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направленность индивидуальной двигательной нагрузки.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Учебно-тренировочные занятия содействуют укреплению здоровья, развитию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C0648C" w:rsidRPr="00854E78" w:rsidRDefault="00C0648C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 w:rsidR="00854E78"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="00854E78" w:rsidRPr="00854E78">
        <w:rPr>
          <w:rFonts w:ascii="Times New Roman" w:hAnsi="Times New Roman"/>
          <w:sz w:val="24"/>
          <w:szCs w:val="24"/>
          <w:lang w:val="ru-RU"/>
        </w:rPr>
        <w:t xml:space="preserve">диционные (ритмическая и атлетическая гимнастика, ушу, </w:t>
      </w:r>
      <w:proofErr w:type="spellStart"/>
      <w:r w:rsidR="00854E78" w:rsidRPr="00854E78">
        <w:rPr>
          <w:rFonts w:ascii="Times New Roman" w:hAnsi="Times New Roman"/>
          <w:sz w:val="24"/>
          <w:szCs w:val="24"/>
          <w:lang w:val="ru-RU"/>
        </w:rPr>
        <w:t>стретчинг</w:t>
      </w:r>
      <w:proofErr w:type="spellEnd"/>
      <w:r w:rsidR="00854E78"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54E78" w:rsidRPr="00854E78">
        <w:rPr>
          <w:rFonts w:ascii="Times New Roman" w:hAnsi="Times New Roman"/>
          <w:sz w:val="24"/>
          <w:szCs w:val="24"/>
          <w:lang w:val="ru-RU"/>
        </w:rPr>
        <w:t>таэквондо</w:t>
      </w:r>
      <w:proofErr w:type="spellEnd"/>
      <w:r w:rsidR="00854E78" w:rsidRPr="00854E78">
        <w:rPr>
          <w:rFonts w:ascii="Times New Roman" w:hAnsi="Times New Roman"/>
          <w:sz w:val="24"/>
          <w:szCs w:val="24"/>
          <w:lang w:val="ru-RU"/>
        </w:rPr>
        <w:t>, армрестлинг, пауэрлифтинг и др.). Вариативные компоненты содержания обучения выделены курсивом.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Фи-зическая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 этой целью до начала обучения в профессиональных образовательных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органи-зациях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студенты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про-ходят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медицинский осмотр (диспансеризацию) и компьютерное тестирование.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Анализ физического развития, физической подготовленности, состояния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функцио-нальных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 позволяет определить медицинскую группу, в которой целесообразно заниматься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: основная, подготовительная или специальная.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же-лание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спорта.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подготови-тельной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лены на совершенствование общей и профессиональной двигательной подготовки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здо-ровья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и поддержание высокой работоспособности на протяжении всего периода обучения.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Pr="00854E78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освобож-денные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 состоянию здоровья от практических занятий, осваивают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теоретический</w:t>
      </w:r>
      <w:proofErr w:type="gramEnd"/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индивидуальные проекты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валеологических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факторов для профилактики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укрепления здоровья» (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при том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или ином заболевании).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контрольные нормативы по физической культуре студенты сдают в течение учебного года для оценки преподавателем их функциональной и двигательной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под-готовленности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C0648C" w:rsidRPr="00854E78" w:rsidRDefault="00583DCF" w:rsidP="002212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C0648C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593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648C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854E78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Учебная дисциплина «Физическая культура» является учебным предметом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обяза-тельной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профессиональных образовательных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реализующих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образова-тельную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9E5936"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саморазвитию и личностному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са-моопределению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обу-чению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целенаправленному личностному совершенствованию двигательной активности с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профессиональной направленностью,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непри-ятию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вредных привычек: курения, употребления алкоголя, наркотиков;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це-ленаправленной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са-мостоятельного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использования в трудовых и жизненных ситуациях навыков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межличност-ных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D352ED"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F3B88" w:rsidRP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 w:rsidR="00583DCF"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понятия и универсальные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учеб-ные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действия (регулятивные, познавательные, коммуникативные)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по-знавательной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спортивной, физкультурной, оздоровительной и социальной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ис-пользованием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специальных средств и методов двигательной активности;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практических занятий, в области анатомии, физиологии, психологии (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воз-растной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спортивной), экологии, ОБЖ;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соревновательной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моделирующих профессиональную подготовку;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заболева-ний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связанных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 учебной и производственной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BF3B88" w:rsidRPr="00551270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направлен-ности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работоспособ-ности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 w:rsidR="00D352ED"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270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B52B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F3B88" w:rsidRPr="00854E78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B52B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УЧЕБНОЙ ДИСЦИПЛИНЫ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 w:rsidR="00583DCF"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P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обеспечении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здоровья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об-раза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жизни. Двигательная активность.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фор-мировании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работоспособно-стью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: закаливание, личная гигиена,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гидропроцедуры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Мотивация и целенаправленность самостоятельных занятий, их формы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содер-жание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индивидуальной нагрузки.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Сенситивность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 развитии профилирующих двигательных качеств.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Использование методов стандартов, антропометрических индексов, номограмм, функциональных проб, упражнений-тестов для оценки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те-лосложения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10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 учебного труда студентов профессиональных образовательных организаций.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Ди-намика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психофизиоло-гических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функций, к которым профессия (специальность) предъявляет повышенные требования.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 w:rsidSect="00583DCF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утомле-ния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актив-ного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самомассаж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AD34AB"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профессиограммы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Спортограмма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про-фессионально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Вайнеру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проведении учебно-тренировочных занятий преподаватель определяет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опти-мальный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задачи поддержки и укрепления здоровья.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Способствует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вынос-ливости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быстроты, скоростно-силовых качеств, упорства, трудолюбия, внимания, восприятия, мышления.</w:t>
      </w:r>
      <w:proofErr w:type="gramEnd"/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финиширова-ние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00´ м; бег по прямой с различной скоростью, равномерный бег на дистанцию 2 000 м (девушки) и 3 000 м (юноши), прыжки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дли-ну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метание гранаты весом 500 г (девушки) и 700 г (юноши); толкание ядра.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задачи, задачи активного отдыха. Увеличивает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резерв-ные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возможности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сердечно-сосудистой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Переход с одновременных лыжных ходов на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попеременные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 w:rsidR="00583DCF"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 w:rsidR="00583DCF"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12</w:t>
      </w:r>
    </w:p>
    <w:p w:rsidR="00BF3B88" w:rsidRPr="00854E78" w:rsidRDefault="00BF3B88" w:rsidP="00F175D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583DCF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и профилактические задачи. Развивает силу,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выносли-вость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координацию, гибкость, равновесие,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сенсоторику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Совершенствует память, внимание, целеустремленность, мышление.</w:t>
      </w:r>
      <w:r w:rsidR="00583DCF"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3DCF" w:rsidRPr="00854E78">
        <w:rPr>
          <w:rFonts w:ascii="Times New Roman" w:hAnsi="Times New Roman"/>
          <w:sz w:val="24"/>
          <w:szCs w:val="24"/>
          <w:lang w:val="ru-RU"/>
        </w:rPr>
        <w:t>Общеразвивающие</w:t>
      </w:r>
      <w:proofErr w:type="spellEnd"/>
      <w:r w:rsidR="00583DCF" w:rsidRPr="00854E78">
        <w:rPr>
          <w:rFonts w:ascii="Times New Roman" w:hAnsi="Times New Roman"/>
          <w:sz w:val="24"/>
          <w:szCs w:val="24"/>
          <w:lang w:val="ru-RU"/>
        </w:rPr>
        <w:t xml:space="preserve"> упражнения, упражнения в паре с партнером, упражнения с гантелями, набивными мячами, упражнения с </w:t>
      </w:r>
      <w:r w:rsidR="00583DCF"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 w:rsidR="00583DCF"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 w:rsidR="00583DCF"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коорди-национных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воспитанию волевых качеств, инициативности и самостоятельности.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Из перечисленных спортивных игр профессиональная образовательная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организа-ция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профилак-тику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профзаболеваний, отвечают климатическим условиям региона.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9E5936" w:rsidRDefault="00583DCF" w:rsidP="009E59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DD196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583DCF" w:rsidRPr="00DD196E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DD196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Правила игры. Техника безопасности игры. Игра по упрощенным правилам баскетбола. Игра по правилам. 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 w:rsidR="009E5936"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безопас-ности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игры. Игра по упрощенным правилам на площадках разных размеров. Игра по правилам. </w:t>
      </w:r>
    </w:p>
    <w:p w:rsidR="00BF3B88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9E5936" w:rsidRDefault="009E5936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вы-носливости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Ис-пользование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Ком-плекс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абсолют-ную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таэквондо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возбужде-ния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на-выки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вы-носливость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Приемы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самостраховки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По­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движные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дыхательной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коор-динацию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Обяза-тельные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отжимание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До-полнительные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упор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 заинтересованности обучающихся могут проводиться также занятия по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стретчинговой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76482D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76482D" w:rsidRPr="00854E78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D34AB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F175D5" w:rsidRPr="00854E78" w:rsidRDefault="00AD34AB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175D5"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 w:rsidR="009E5936"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Default="00DB36DD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175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включая практические занятия, — 117 часов; </w:t>
      </w:r>
    </w:p>
    <w:p w:rsidR="00F175D5" w:rsidRDefault="00F175D5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 w:rsidR="00DB36DD">
        <w:rPr>
          <w:rFonts w:ascii="Times New Roman" w:hAnsi="Times New Roman"/>
          <w:sz w:val="24"/>
          <w:szCs w:val="24"/>
          <w:lang w:val="ru-RU"/>
        </w:rPr>
        <w:t>тоятельная работа студентов — 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F175D5" w:rsidRDefault="00F175D5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Pr="00F175D5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5D5" w:rsidRPr="0076482D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6482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2D"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18506E" w:rsidRDefault="0018506E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18506E" w:rsidRDefault="0018506E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Pr="0018506E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386157" w:rsidRPr="00854E78" w:rsidTr="009B420C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157" w:rsidRPr="00854E78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157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СПО</w:t>
            </w:r>
          </w:p>
        </w:tc>
      </w:tr>
      <w:tr w:rsidR="00F175D5" w:rsidRPr="00854E78" w:rsidTr="009B420C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D5" w:rsidRPr="00AD34D6" w:rsidTr="009B420C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F175D5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AD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F175D5" w:rsidRPr="00AD34D6" w:rsidTr="009B420C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AD34D6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AD34D6" w:rsidRDefault="009754DE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754DE" w:rsidRPr="00386157" w:rsidTr="009B420C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38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854E78" w:rsidRDefault="009754DE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  <w:r w:rsidR="000F3CA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CA9" w:rsidRPr="002A6644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C47674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386157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F64" w:rsidRPr="0018301E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B0335D" w:rsidRDefault="00B0335D" w:rsidP="00B0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5F64"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B033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B0335D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E65F64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="00E65F64"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35D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5B6452"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B0335D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9D2864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5B6452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763" w:rsidRPr="00200763" w:rsidRDefault="00200763" w:rsidP="0020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proofErr w:type="spellStart"/>
            <w:r w:rsidRPr="00C2149A">
              <w:rPr>
                <w:rFonts w:ascii="Times New Roman" w:hAnsi="Times New Roman"/>
              </w:rPr>
              <w:t>Основы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техники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прыжков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C2149A">
              <w:rPr>
                <w:rFonts w:ascii="Times New Roman" w:hAnsi="Times New Roman"/>
              </w:rPr>
              <w:t>Техника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метания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снарядов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C2149A">
              <w:rPr>
                <w:rFonts w:ascii="Times New Roman" w:hAnsi="Times New Roman"/>
              </w:rPr>
              <w:t>Закрепление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изученных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элементов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 xml:space="preserve">начение лыжного спорта для организма </w:t>
            </w:r>
            <w:proofErr w:type="gramStart"/>
            <w:r w:rsidRPr="00C91E58">
              <w:rPr>
                <w:rFonts w:ascii="Times New Roman" w:hAnsi="Times New Roman"/>
                <w:lang w:val="ru-RU"/>
              </w:rPr>
              <w:t>занимающихся</w:t>
            </w:r>
            <w:proofErr w:type="gramEnd"/>
            <w:r w:rsidRPr="00C91E5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2149A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 xml:space="preserve">Попеременный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двухшажный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 xml:space="preserve">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одношажный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, 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бесшажный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B0335D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spellEnd"/>
            <w:r w:rsidR="006D1EBC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2149A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6D1EBC" w:rsidRPr="00200763" w:rsidTr="009B420C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B0335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ведения мяча по </w:t>
            </w:r>
            <w:proofErr w:type="gramStart"/>
            <w:r w:rsidRPr="006D1EBC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D1EB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зачёта,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дифференцированного </w:t>
            </w:r>
            <w:proofErr w:type="spellStart"/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заё</w:t>
            </w:r>
            <w:bookmarkStart w:id="9" w:name="_GoBack"/>
            <w:bookmarkEnd w:id="9"/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9B4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  <w:tr w:rsidR="009B420C" w:rsidRPr="00200763" w:rsidTr="009B420C">
        <w:trPr>
          <w:trHeight w:val="1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5D5" w:rsidRPr="00200763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75D5" w:rsidRPr="00200763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2758BF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2758BF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УЧЕБНОЙ</w:t>
      </w:r>
      <w:proofErr w:type="gramEnd"/>
    </w:p>
    <w:p w:rsidR="00221249" w:rsidRDefault="00EC530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ДЕЯТЕЛЬНОСТИ СТУДЕНТОВ</w:t>
      </w:r>
    </w:p>
    <w:p w:rsidR="00EC530C" w:rsidRPr="00854E78" w:rsidRDefault="004A3361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EC530C" w:rsidRPr="002A6644" w:rsidTr="00AD34AB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4A3361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proofErr w:type="spellStart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44B4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EC530C" w:rsidRPr="002A6644" w:rsidTr="00E66C0F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EC530C" w:rsidRPr="00BE26DC" w:rsidRDefault="00BE26D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EC530C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BE26DC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 w:rsidR="00AD34AB"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="00AD34AB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EC530C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="007C0737"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информацией о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спортивном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комплексе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«Готов к труду и обороне» (ГТО)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2A664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2A6644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B48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D34AB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78" w:rsidRPr="00AD34AB" w:rsidRDefault="008B4878" w:rsidP="008B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2A664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2A6644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854E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7C0737" w:rsidRPr="008B48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</w:t>
            </w:r>
            <w:proofErr w:type="gram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учебного и производственного труда.</w:t>
            </w:r>
          </w:p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культуры в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регул</w:t>
            </w:r>
            <w:proofErr w:type="gram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ровании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D16E9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</w:t>
            </w:r>
            <w:proofErr w:type="gramStart"/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эмоционального,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7C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6B578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Default="0022124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proofErr w:type="spellStart"/>
            <w:r w:rsidR="008D16E9"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  <w:proofErr w:type="spellEnd"/>
          </w:p>
        </w:tc>
      </w:tr>
      <w:tr w:rsidR="008D16E9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 w:rsidR="004F45B1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854E78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E9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альной адаптивной и психофизической подготовки </w:t>
            </w:r>
            <w:proofErr w:type="gramStart"/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8D16E9" w:rsidRPr="002A664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тоды физического воспитания при занятиях </w:t>
            </w:r>
            <w:proofErr w:type="gramStart"/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различными</w:t>
            </w:r>
            <w:proofErr w:type="gramEnd"/>
          </w:p>
        </w:tc>
      </w:tr>
      <w:tr w:rsidR="008D16E9" w:rsidRPr="008D16E9" w:rsidTr="00E66C0F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E9" w:rsidRPr="002A6644" w:rsidTr="005E1E9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2A6644" w:rsidTr="005E1E9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2A6644" w:rsidTr="005E1E9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установки на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психическое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proofErr w:type="gram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8D16E9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самомассажа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физическом и умственном утомлении. Освоение методики занятий физическими упражнениями для профилактики и коррекции нарушения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опорн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двигательного аппарата, зрения и основных функциональных систем. Знание методов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FB3F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944B4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 w:rsid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400 м; бега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</w:t>
            </w:r>
            <w:proofErr w:type="gramEnd"/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Лыжная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</w:t>
            </w:r>
            <w:proofErr w:type="gramStart"/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попеременные</w:t>
            </w:r>
            <w:proofErr w:type="gramEnd"/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хода на ход в зависимости от условий дистанции и состояния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 w:rsidR="00C87A17"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A17" w:rsidRPr="002A6644" w:rsidTr="005E1E9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4F45B1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Pr="004F45B1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ки), упражнений для коррекции зрения.</w:t>
            </w:r>
            <w:r w:rsidR="003F29B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комплексов упражнений вводной и 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proofErr w:type="spellStart"/>
            <w:r w:rsidR="003F29B7" w:rsidRPr="00854E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3F29B7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29B7"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1E9D" w:rsidRPr="00854E78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8D16E9" w:rsidRDefault="003F29B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</w:t>
            </w:r>
            <w:r w:rsidR="007B0CE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D16E9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2A664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B0CE7" w:rsidRPr="008D16E9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CE7" w:rsidRPr="00854E78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EC530C" w:rsidRPr="00854E78" w:rsidTr="000A0A4A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D352ED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2A6644" w:rsidTr="000A0A4A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6C0F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E7" w:rsidRPr="006B5784" w:rsidTr="000A0A4A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2A664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2A664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с группой комбинации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2A664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2A664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A4A" w:rsidRPr="00130CEC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EC" w:rsidRPr="00854E78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7B0CE7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2A6644" w:rsidTr="000A0A4A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="000A0A4A"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здоровья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26D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(в ди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0A0A4A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0A0A4A" w:rsidRPr="00130CE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DCF" w:rsidRPr="00854E78" w:rsidRDefault="003A541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EC530C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помещения, объекты физической культуры и спорта, места для занятий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 w:rsidR="000A0A4A"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стенка гимнастическая; перекладина навесная универсальная для стенки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гим-настической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; гимнастические скамейки;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гимн</w:t>
      </w:r>
      <w:r w:rsidR="000A0A4A"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 w:rsidR="006333F5"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перетягивания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стойки для прыжков в высоту, перекладина для прыжков в высоту, зона приземления для прыжков в высоту, скакалки, п</w:t>
      </w:r>
      <w:r w:rsidR="006333F5"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 w:rsidR="006333F5"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End"/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6333F5" w:rsidRDefault="00EC530C" w:rsidP="006333F5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 w:rsidR="006333F5"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 w:rsidR="006333F5"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06AC6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тренажерный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зал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плавательный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бассейн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лыжная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база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54E78">
        <w:rPr>
          <w:rFonts w:ascii="Times New Roman" w:hAnsi="Times New Roman"/>
          <w:sz w:val="24"/>
          <w:szCs w:val="24"/>
        </w:rPr>
        <w:t>лыжехранилищем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 w:rsidR="006333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333F5">
        <w:rPr>
          <w:rFonts w:ascii="Times New Roman" w:hAnsi="Times New Roman"/>
          <w:sz w:val="24"/>
          <w:szCs w:val="24"/>
          <w:lang w:val="ru-RU"/>
        </w:rPr>
        <w:t>хо-реографии</w:t>
      </w:r>
      <w:proofErr w:type="spellEnd"/>
      <w:proofErr w:type="gramEnd"/>
      <w:r w:rsidR="006333F5">
        <w:rPr>
          <w:rFonts w:ascii="Times New Roman" w:hAnsi="Times New Roman"/>
          <w:sz w:val="24"/>
          <w:szCs w:val="24"/>
          <w:lang w:val="ru-RU"/>
        </w:rPr>
        <w:t>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 w:rsidR="00E06AC6"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6333F5" w:rsidRPr="00854E78" w:rsidRDefault="006333F5" w:rsidP="006333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6333F5" w:rsidP="003A541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 w:rsidR="00E06AC6"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мультимедийного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коммуникационного оборудования: электронные носители, компьютеры для ауд</w:t>
      </w:r>
      <w:r w:rsidR="00E06AC6"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D352ED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C530C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С.В.,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Везеницын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О.В.   Физическая культура: У/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для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ССУЗов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>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proofErr w:type="spellStart"/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Сахарова Е.В.,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Дерина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Р.А., Харитонова О.И. Физическая культура: У/п. -  Волг</w:t>
      </w:r>
      <w:r w:rsidR="00C15477">
        <w:rPr>
          <w:rFonts w:ascii="Times New Roman" w:hAnsi="Times New Roman"/>
          <w:sz w:val="24"/>
          <w:szCs w:val="24"/>
          <w:lang w:val="ru-RU" w:eastAsia="ar-SA"/>
        </w:rPr>
        <w:t>оградский институт бизнеса, 2015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.  –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</w:t>
      </w:r>
      <w:r w:rsidR="00DD196E">
        <w:rPr>
          <w:rFonts w:ascii="Times New Roman" w:hAnsi="Times New Roman"/>
          <w:sz w:val="24"/>
          <w:szCs w:val="24"/>
          <w:lang w:val="ru-RU" w:eastAsia="ar-SA"/>
        </w:rPr>
        <w:t xml:space="preserve"> 2016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Вигун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Е.В. Современные системы физических упражнений, рекомендованных для студентов: У/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D05281" w:rsidRPr="00276548" w:rsidRDefault="00276548" w:rsidP="00056D7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Красноперова Н.А. Возрастная анатомия и физиология: У/м/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2016.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D05281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06DC4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№ 11-ФЗ, от 03.02.2014 № 15-ФЗ, от 05.05.2014 № 84-ФЗ, от 27.0</w:t>
      </w:r>
      <w:r w:rsidR="00E06DC4"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изм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., внесенными Федеральным законом от 04.06.2014 № 145-ФЗ). 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 w:rsidR="00E06DC4"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 w:rsidR="00E06DC4"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 w:rsidR="00E06DC4"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D05281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="00D05281">
        <w:rPr>
          <w:rFonts w:ascii="Times New Roman" w:hAnsi="Times New Roman"/>
          <w:sz w:val="24"/>
          <w:szCs w:val="24"/>
          <w:lang w:val="ru-RU"/>
        </w:rPr>
        <w:t>.</w:t>
      </w:r>
      <w:r w:rsidR="00C1547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C15477">
        <w:rPr>
          <w:rFonts w:ascii="Times New Roman" w:hAnsi="Times New Roman"/>
          <w:sz w:val="24"/>
          <w:szCs w:val="24"/>
          <w:lang w:val="ru-RU"/>
        </w:rPr>
        <w:t>особие</w:t>
      </w:r>
      <w:proofErr w:type="spellEnd"/>
      <w:r w:rsidR="00C15477">
        <w:rPr>
          <w:rFonts w:ascii="Times New Roman" w:hAnsi="Times New Roman"/>
          <w:sz w:val="24"/>
          <w:szCs w:val="24"/>
          <w:lang w:val="ru-RU"/>
        </w:rPr>
        <w:t>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 xml:space="preserve">Ростов </w:t>
      </w:r>
      <w:proofErr w:type="spellStart"/>
      <w:r w:rsidR="00DD196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proofErr w:type="gramStart"/>
      <w:r w:rsidR="00DD196E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="00DD196E">
        <w:rPr>
          <w:rFonts w:ascii="Times New Roman" w:hAnsi="Times New Roman"/>
          <w:sz w:val="24"/>
          <w:szCs w:val="24"/>
          <w:lang w:val="ru-RU"/>
        </w:rPr>
        <w:t>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Полиевский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в системе непрерывного образования молодежи: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науч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метод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пособие. — М., 201</w:t>
      </w:r>
      <w:r w:rsidR="00DD196E">
        <w:rPr>
          <w:rFonts w:ascii="Times New Roman" w:hAnsi="Times New Roman"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15477">
        <w:rPr>
          <w:rFonts w:ascii="Times New Roman" w:hAnsi="Times New Roman"/>
          <w:sz w:val="24"/>
          <w:szCs w:val="24"/>
          <w:lang w:val="ru-RU"/>
        </w:rPr>
        <w:t>спорта. Плавание.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D76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Тюмень,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D05281" w:rsidRPr="00854E78" w:rsidRDefault="003A5419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E06DC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E06DC4">
        <w:rPr>
          <w:rFonts w:ascii="Times New Roman" w:hAnsi="Times New Roman"/>
          <w:sz w:val="24"/>
          <w:szCs w:val="24"/>
          <w:lang w:val="ru-RU"/>
        </w:rPr>
        <w:t>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</w:t>
      </w:r>
      <w:r w:rsidR="00DD196E">
        <w:rPr>
          <w:rFonts w:ascii="Times New Roman" w:hAnsi="Times New Roman"/>
          <w:sz w:val="24"/>
          <w:szCs w:val="24"/>
          <w:lang w:val="ru-RU"/>
        </w:rPr>
        <w:t>.Ф.Басова. — 3-е изд.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 w:rsidR="00E06DC4"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основе </w:t>
      </w:r>
      <w:proofErr w:type="spellStart"/>
      <w:r w:rsidR="00E06DC4">
        <w:rPr>
          <w:rFonts w:ascii="Times New Roman" w:hAnsi="Times New Roman"/>
          <w:sz w:val="24"/>
          <w:szCs w:val="24"/>
          <w:lang w:val="ru-RU"/>
        </w:rPr>
        <w:t>саногенетического</w:t>
      </w:r>
      <w:proofErr w:type="spellEnd"/>
      <w:r w:rsidR="00E06DC4">
        <w:rPr>
          <w:rFonts w:ascii="Times New Roman" w:hAnsi="Times New Roman"/>
          <w:sz w:val="24"/>
          <w:szCs w:val="24"/>
          <w:lang w:val="ru-RU"/>
        </w:rPr>
        <w:t xml:space="preserve">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Матвеева. — СПб,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minstm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gov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edu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olympic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goup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854E78">
        <w:rPr>
          <w:rFonts w:ascii="Times New Roman" w:hAnsi="Times New Roman"/>
          <w:sz w:val="24"/>
          <w:szCs w:val="24"/>
        </w:rPr>
        <w:t>narod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 w:rsidR="00E06DC4"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854E78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C530C" w:rsidRPr="00854E78" w:rsidRDefault="00EC530C" w:rsidP="003A1B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C530C" w:rsidRPr="00854E78" w:rsidRDefault="00EC530C" w:rsidP="003A1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854E78" w:rsidSect="00620ADF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3A1B92" w:rsidP="003A1B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3A1B92" w:rsidRPr="00854E78" w:rsidTr="003A1B92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3A1B92" w:rsidP="003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="008103B7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Default="003A1B92" w:rsidP="009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6-минутный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1713C8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девушки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3A5419" w:rsidSect="001713C8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60"/>
        <w:gridCol w:w="840"/>
        <w:gridCol w:w="860"/>
        <w:gridCol w:w="840"/>
        <w:gridCol w:w="30"/>
      </w:tblGrid>
      <w:tr w:rsidR="00EC530C" w:rsidRPr="00854E78" w:rsidTr="00D352ED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="00D05281"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584" w:rsidP="00EC53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EC530C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530C" w:rsidRPr="00854E78">
              <w:rPr>
                <w:rFonts w:ascii="Times New Roman" w:hAnsi="Times New Roman"/>
                <w:sz w:val="24"/>
                <w:szCs w:val="24"/>
              </w:rPr>
              <w:t>ноге</w:t>
            </w:r>
            <w:proofErr w:type="spellEnd"/>
            <w:r w:rsidR="00EC530C"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D05584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D05584" w:rsidRPr="00D05584" w:rsidRDefault="00D05584" w:rsidP="00D0558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D05584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584" w:rsidRPr="00854E78" w:rsidRDefault="00D05584" w:rsidP="00D055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EC530C" w:rsidRP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про-изводственной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гимнастики.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прыжко-вых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ходьбы на лыжах, в плавании.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ра-ботоспособности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после умственного и физического утомления.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самомассажа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упраж-нений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упражнениями. </w:t>
      </w:r>
      <w:proofErr w:type="spellStart"/>
      <w:r w:rsidRPr="00854E78">
        <w:rPr>
          <w:rFonts w:ascii="Times New Roman" w:hAnsi="Times New Roman"/>
          <w:sz w:val="24"/>
          <w:szCs w:val="24"/>
        </w:rPr>
        <w:t>Знать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принципы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8">
        <w:rPr>
          <w:rFonts w:ascii="Times New Roman" w:hAnsi="Times New Roman"/>
          <w:sz w:val="24"/>
          <w:szCs w:val="24"/>
        </w:rPr>
        <w:t>методы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</w:rPr>
        <w:t>факторы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ее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регуляции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Уметь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выполнять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упражнения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: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рук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 упоре лежа (для девушек — руки на опоре высотой до 50 см);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подтягивание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на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перекладине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E78">
        <w:rPr>
          <w:rFonts w:ascii="Times New Roman" w:hAnsi="Times New Roman"/>
          <w:sz w:val="24"/>
          <w:szCs w:val="24"/>
        </w:rPr>
        <w:t>юноши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положения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лежа на спине, руки за головой, ноги закреплены (девушки);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бег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100 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тест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Купера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— 12-минутное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передвижение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C530C" w:rsidRPr="00D05281" w:rsidRDefault="00EC530C" w:rsidP="00D05281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D05281" w:rsidSect="00D05584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 w:rsidR="00E66C0F"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3A5419" w:rsidRPr="00D05281" w:rsidRDefault="00056D76" w:rsidP="00D05281">
      <w:pPr>
        <w:rPr>
          <w:rFonts w:ascii="Times New Roman" w:hAnsi="Times New Roman"/>
          <w:sz w:val="24"/>
          <w:szCs w:val="24"/>
          <w:lang w:val="ru-RU"/>
        </w:rPr>
        <w:sectPr w:rsidR="003A5419" w:rsidRPr="00D05281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27</w:t>
      </w:r>
    </w:p>
    <w:p w:rsidR="004829F9" w:rsidRPr="00BF3B88" w:rsidRDefault="004829F9" w:rsidP="00E66C0F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bookmarkStart w:id="21" w:name="page41"/>
      <w:bookmarkStart w:id="22" w:name="page43"/>
      <w:bookmarkEnd w:id="21"/>
      <w:bookmarkEnd w:id="22"/>
    </w:p>
    <w:sectPr w:rsidR="004829F9" w:rsidRPr="00BF3B88" w:rsidSect="00BF3B8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9" w:rsidRDefault="000F3CA9" w:rsidP="00FF03F6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9" w:rsidRDefault="000F3CA9" w:rsidP="00FF03F6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F3"/>
    <w:rsid w:val="00056D76"/>
    <w:rsid w:val="000A0A4A"/>
    <w:rsid w:val="000B52B9"/>
    <w:rsid w:val="000F3CA9"/>
    <w:rsid w:val="00130CEC"/>
    <w:rsid w:val="001713C8"/>
    <w:rsid w:val="0018301E"/>
    <w:rsid w:val="0018506E"/>
    <w:rsid w:val="00200763"/>
    <w:rsid w:val="00221249"/>
    <w:rsid w:val="002758BF"/>
    <w:rsid w:val="00276548"/>
    <w:rsid w:val="002A6644"/>
    <w:rsid w:val="00327FE9"/>
    <w:rsid w:val="003421A3"/>
    <w:rsid w:val="00386157"/>
    <w:rsid w:val="003A1B92"/>
    <w:rsid w:val="003A5419"/>
    <w:rsid w:val="003F29B7"/>
    <w:rsid w:val="004829F9"/>
    <w:rsid w:val="004A3361"/>
    <w:rsid w:val="004D2C79"/>
    <w:rsid w:val="004F45B1"/>
    <w:rsid w:val="005172E3"/>
    <w:rsid w:val="0054618E"/>
    <w:rsid w:val="00551270"/>
    <w:rsid w:val="00583DCF"/>
    <w:rsid w:val="005B6452"/>
    <w:rsid w:val="005E1E9D"/>
    <w:rsid w:val="00620ADF"/>
    <w:rsid w:val="006333F5"/>
    <w:rsid w:val="00646577"/>
    <w:rsid w:val="0065596E"/>
    <w:rsid w:val="006B5784"/>
    <w:rsid w:val="006D1EBC"/>
    <w:rsid w:val="006E36EB"/>
    <w:rsid w:val="0076482D"/>
    <w:rsid w:val="007649BD"/>
    <w:rsid w:val="007944B4"/>
    <w:rsid w:val="007B0CE7"/>
    <w:rsid w:val="007C0737"/>
    <w:rsid w:val="007F3AFB"/>
    <w:rsid w:val="008103B7"/>
    <w:rsid w:val="00854E78"/>
    <w:rsid w:val="008913F3"/>
    <w:rsid w:val="008B4878"/>
    <w:rsid w:val="008D16E9"/>
    <w:rsid w:val="00956A5A"/>
    <w:rsid w:val="00962282"/>
    <w:rsid w:val="009754DE"/>
    <w:rsid w:val="009B420C"/>
    <w:rsid w:val="009D2864"/>
    <w:rsid w:val="009E5936"/>
    <w:rsid w:val="00AD34AB"/>
    <w:rsid w:val="00AD34D6"/>
    <w:rsid w:val="00B0335D"/>
    <w:rsid w:val="00BC2A15"/>
    <w:rsid w:val="00BE26DC"/>
    <w:rsid w:val="00BF3B88"/>
    <w:rsid w:val="00C0648C"/>
    <w:rsid w:val="00C15477"/>
    <w:rsid w:val="00C47674"/>
    <w:rsid w:val="00C87A17"/>
    <w:rsid w:val="00C91E58"/>
    <w:rsid w:val="00D05281"/>
    <w:rsid w:val="00D05584"/>
    <w:rsid w:val="00D352ED"/>
    <w:rsid w:val="00D632A5"/>
    <w:rsid w:val="00DB36DD"/>
    <w:rsid w:val="00DD196E"/>
    <w:rsid w:val="00DF0FE7"/>
    <w:rsid w:val="00E06AC6"/>
    <w:rsid w:val="00E06DC4"/>
    <w:rsid w:val="00E65F64"/>
    <w:rsid w:val="00E66C0F"/>
    <w:rsid w:val="00EC530C"/>
    <w:rsid w:val="00EF0360"/>
    <w:rsid w:val="00F175D5"/>
    <w:rsid w:val="00F652B8"/>
    <w:rsid w:val="00FB3FE3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352ED"/>
    <w:pPr>
      <w:ind w:left="720"/>
      <w:contextualSpacing/>
    </w:pPr>
  </w:style>
  <w:style w:type="table" w:styleId="a8">
    <w:name w:val="Table Grid"/>
    <w:basedOn w:val="a1"/>
    <w:uiPriority w:val="39"/>
    <w:rsid w:val="002765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8B89-8BDF-41CF-8DD1-2306E76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30</Pages>
  <Words>8652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24</cp:revision>
  <dcterms:created xsi:type="dcterms:W3CDTF">2018-05-03T12:09:00Z</dcterms:created>
  <dcterms:modified xsi:type="dcterms:W3CDTF">2022-02-11T06:05:00Z</dcterms:modified>
</cp:coreProperties>
</file>