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C" w:rsidRPr="00160558" w:rsidRDefault="00CB753C" w:rsidP="00160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753C" w:rsidRPr="002C562C" w:rsidRDefault="00160558" w:rsidP="00CB7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ОП.03</w:t>
      </w:r>
      <w:r w:rsidR="00CB753C" w:rsidRPr="002C562C">
        <w:rPr>
          <w:rFonts w:ascii="Times New Roman" w:hAnsi="Times New Roman"/>
          <w:b/>
          <w:sz w:val="24"/>
          <w:szCs w:val="24"/>
        </w:rPr>
        <w:t xml:space="preserve"> МЕТРОЛОГИЯ, СТАНДАРТИЗАЦИЯ И СЕРТИФИКАЦИЯ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4161" w:rsidRDefault="00AE4161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AE4161" w:rsidP="00CB753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201</w:t>
      </w:r>
      <w:r w:rsidR="00160558">
        <w:rPr>
          <w:rFonts w:ascii="Times New Roman" w:hAnsi="Times New Roman"/>
          <w:bCs/>
          <w:sz w:val="24"/>
          <w:szCs w:val="24"/>
        </w:rPr>
        <w:t>8</w:t>
      </w:r>
      <w:r w:rsidR="00D96B8D">
        <w:rPr>
          <w:rFonts w:ascii="Times New Roman" w:hAnsi="Times New Roman"/>
          <w:bCs/>
          <w:sz w:val="24"/>
          <w:szCs w:val="24"/>
        </w:rPr>
        <w:t xml:space="preserve"> г.</w:t>
      </w:r>
      <w:r w:rsidR="00CB753C" w:rsidRPr="007F1043">
        <w:rPr>
          <w:rFonts w:ascii="Times New Roman" w:hAnsi="Times New Roman"/>
          <w:bCs/>
          <w:sz w:val="24"/>
          <w:szCs w:val="24"/>
        </w:rPr>
        <w:br w:type="page"/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ПРИМЕРНОЙ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РАБОЧЕЙ ПРОГРАММЫ УЧЕБНОЙ ДИСЦИПЛИНЫ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СТРУКТУРА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УЧЕБНОЙ ДИСЦИПЛИНЫ 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85EF8">
        <w:rPr>
          <w:rFonts w:ascii="Times New Roman" w:hAnsi="Times New Roman"/>
          <w:b/>
          <w:sz w:val="24"/>
          <w:szCs w:val="24"/>
        </w:rPr>
        <w:lastRenderedPageBreak/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>
        <w:rPr>
          <w:rFonts w:ascii="Times New Roman" w:hAnsi="Times New Roman"/>
          <w:b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b/>
          <w:sz w:val="24"/>
          <w:szCs w:val="24"/>
        </w:rPr>
        <w:t>рабочей программы</w:t>
      </w:r>
    </w:p>
    <w:p w:rsidR="00CB753C" w:rsidRPr="005E045D" w:rsidRDefault="00CB753C" w:rsidP="00CB753C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3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Примерная р</w:t>
      </w:r>
      <w:r w:rsidRPr="00C253E9">
        <w:rPr>
          <w:rFonts w:ascii="Times New Roman" w:hAnsi="Times New Roman"/>
          <w:color w:val="000000"/>
          <w:sz w:val="24"/>
          <w:szCs w:val="24"/>
        </w:rPr>
        <w:t>абоча</w:t>
      </w:r>
      <w:r>
        <w:rPr>
          <w:rFonts w:ascii="Times New Roman" w:hAnsi="Times New Roman"/>
          <w:color w:val="000000"/>
          <w:sz w:val="24"/>
          <w:szCs w:val="24"/>
        </w:rPr>
        <w:t xml:space="preserve">я программа учебной </w:t>
      </w:r>
      <w:r w:rsidRPr="00370A43">
        <w:rPr>
          <w:rFonts w:ascii="Times New Roman" w:hAnsi="Times New Roman"/>
          <w:color w:val="000000"/>
          <w:sz w:val="24"/>
          <w:szCs w:val="24"/>
        </w:rPr>
        <w:t>дисциплины 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является частью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СПО </w:t>
      </w:r>
      <w:r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160558" w:rsidRPr="00160558">
        <w:rPr>
          <w:rFonts w:ascii="Times New Roman" w:hAnsi="Times New Roman"/>
          <w:color w:val="000000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160558">
        <w:rPr>
          <w:rFonts w:ascii="Times New Roman" w:hAnsi="Times New Roman"/>
          <w:color w:val="000000"/>
          <w:sz w:val="24"/>
          <w:szCs w:val="24"/>
        </w:rPr>
        <w:t>.</w:t>
      </w:r>
    </w:p>
    <w:p w:rsidR="00CB753C" w:rsidRPr="007F1043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образовательной программы: </w:t>
      </w:r>
      <w:r w:rsidRPr="007F1043">
        <w:rPr>
          <w:rFonts w:ascii="Times New Roman" w:hAnsi="Times New Roman"/>
          <w:color w:val="000000"/>
          <w:sz w:val="24"/>
          <w:szCs w:val="24"/>
        </w:rPr>
        <w:tab/>
      </w:r>
    </w:p>
    <w:p w:rsidR="00160558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Pr="00370A4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является обязательной частью общепрофессионального цикла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</w:t>
      </w:r>
      <w:r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160558" w:rsidRPr="00160558">
        <w:rPr>
          <w:rFonts w:ascii="Times New Roman" w:hAnsi="Times New Roman"/>
          <w:color w:val="000000"/>
          <w:sz w:val="24"/>
          <w:szCs w:val="24"/>
        </w:rPr>
        <w:t xml:space="preserve">13.02.11 Техническая эксплуатация и обслуживание электрического и электромеханического оборудования </w:t>
      </w:r>
      <w:proofErr w:type="gramStart"/>
      <w:r w:rsidR="00160558" w:rsidRPr="00160558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="00160558" w:rsidRPr="00160558">
        <w:rPr>
          <w:rFonts w:ascii="Times New Roman" w:hAnsi="Times New Roman"/>
          <w:color w:val="000000"/>
          <w:sz w:val="24"/>
          <w:szCs w:val="24"/>
        </w:rPr>
        <w:t>по отраслям)</w:t>
      </w:r>
      <w:r w:rsidR="00160558">
        <w:rPr>
          <w:rFonts w:ascii="Times New Roman" w:hAnsi="Times New Roman"/>
          <w:color w:val="000000"/>
          <w:sz w:val="24"/>
          <w:szCs w:val="24"/>
        </w:rPr>
        <w:t>.</w:t>
      </w: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Pr="00370A4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  </w:t>
      </w:r>
    </w:p>
    <w:p w:rsidR="00FC124D" w:rsidRPr="00FC124D" w:rsidRDefault="00FC124D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4110"/>
      </w:tblGrid>
      <w:tr w:rsidR="00CB753C" w:rsidRPr="005811D8" w:rsidTr="00CD5ACD">
        <w:trPr>
          <w:trHeight w:val="649"/>
        </w:trPr>
        <w:tc>
          <w:tcPr>
            <w:tcW w:w="1838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 xml:space="preserve">Код ПК, </w:t>
            </w:r>
            <w:proofErr w:type="gramStart"/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686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0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B753C" w:rsidRPr="005811D8" w:rsidTr="00CD5ACD">
        <w:trPr>
          <w:trHeight w:val="212"/>
        </w:trPr>
        <w:tc>
          <w:tcPr>
            <w:tcW w:w="1838" w:type="dxa"/>
          </w:tcPr>
          <w:p w:rsidR="00CB753C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 w:rsidR="00FC12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FC124D" w:rsidRPr="007E6183" w:rsidRDefault="00FC124D" w:rsidP="00FC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CB753C" w:rsidRPr="007E6183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понимать чертежи, и технологическую документацию; </w:t>
            </w:r>
          </w:p>
          <w:p w:rsidR="00CB753C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необходимую для выполнения работы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информацию, ее состав в соответствии с принятым процессом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выполнения работ по изготовлению деталей;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-основы взаимозаменяемости, систему допусков и посадок;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собираемых узлов и изделий, способы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средства их контроля;</w:t>
            </w:r>
          </w:p>
          <w:p w:rsid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технологический контроль конструкторской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документации с выработкой рекомендаций по повышению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технологичности деталей;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B753C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  <w:p w:rsidR="00FC124D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  <w:p w:rsidR="00FC124D" w:rsidRPr="00AE4161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-методику расчета </w:t>
            </w:r>
            <w:proofErr w:type="spellStart"/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>межпереходных</w:t>
            </w:r>
            <w:proofErr w:type="spellEnd"/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межоперационных</w:t>
            </w: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допусков;</w:t>
            </w:r>
          </w:p>
          <w:p w:rsidR="00FC124D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732AB"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предприятий</w:t>
            </w:r>
            <w:r w:rsidR="005732AB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организаций, профессиональные</w:t>
            </w:r>
            <w:r w:rsidR="005732AB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регламенты;</w:t>
            </w:r>
          </w:p>
        </w:tc>
      </w:tr>
    </w:tbl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 компетенции:</w:t>
      </w: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01. Выбирать способы решения задач профессиональной деятельности, применительно к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различным контекстам.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02. Осуществлять поиск, анализ и интерпретацию информации, необходимой для выполнения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задач профессиональной деятельности.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03. Планировать и реализовывать собственное профессиональное и личностное развитие.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r w:rsidRPr="00FC124D">
        <w:rPr>
          <w:rFonts w:ascii="Times New Roman" w:hAnsi="Times New Roman"/>
          <w:color w:val="000000"/>
          <w:sz w:val="24"/>
          <w:szCs w:val="24"/>
        </w:rPr>
        <w:lastRenderedPageBreak/>
        <w:t>клиентами.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05. Осуществлять устную и письменную коммуникацию на государственном языке с учетом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особенностей социального и культурного контекста.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основе традиционных общечеловеческих ценностей.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07. Содействовать сохранению окружающей среды, ресурсосбережению, эффективно действовать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в чрезвычайных ситуациях.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08. Использовать средства физической культуры для сохранения и укрепления здоровья в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процессе профессиональной деятельности и поддержания необходимого уровня физической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подготовленности.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C124D">
        <w:rPr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FC124D">
        <w:rPr>
          <w:rFonts w:ascii="Times New Roman" w:hAnsi="Times New Roman"/>
          <w:color w:val="000000"/>
          <w:sz w:val="24"/>
          <w:szCs w:val="24"/>
        </w:rPr>
        <w:t xml:space="preserve"> 09. Использовать информационные технологии в профессиональной деятельности.</w:t>
      </w:r>
    </w:p>
    <w:p w:rsidR="001F7226" w:rsidRPr="00D96B8D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96B8D">
        <w:rPr>
          <w:rFonts w:ascii="Times New Roman" w:hAnsi="Times New Roman"/>
          <w:color w:val="000000"/>
          <w:sz w:val="24"/>
          <w:szCs w:val="24"/>
        </w:rPr>
        <w:t>Профессиональные компетенции:</w:t>
      </w:r>
    </w:p>
    <w:p w:rsidR="001F7226" w:rsidRPr="00FC124D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ПК 1.1. Планировать процесс выполнения своей работы на ос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задания технолога цеха </w:t>
      </w:r>
      <w:r w:rsidRPr="00FC124D">
        <w:rPr>
          <w:rFonts w:ascii="Times New Roman" w:hAnsi="Times New Roman"/>
          <w:color w:val="000000"/>
          <w:sz w:val="24"/>
          <w:szCs w:val="24"/>
        </w:rPr>
        <w:t>или участка в соответствии с производственными задачами по изготовлению деталей.</w:t>
      </w:r>
    </w:p>
    <w:p w:rsidR="001F7226" w:rsidRPr="00FC124D" w:rsidRDefault="001F7226" w:rsidP="001F7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ПК 1.2. Осуществлять сбор, систематизацию и анализ информации для выбора оптимальных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технологических решений, в том числе альтернативных в соответствии с принятым процессом выпол</w:t>
      </w:r>
      <w:r>
        <w:rPr>
          <w:rFonts w:ascii="Times New Roman" w:hAnsi="Times New Roman"/>
          <w:color w:val="000000"/>
          <w:sz w:val="24"/>
          <w:szCs w:val="24"/>
        </w:rPr>
        <w:t xml:space="preserve">нения </w:t>
      </w:r>
      <w:r w:rsidRPr="00FC124D">
        <w:rPr>
          <w:rFonts w:ascii="Times New Roman" w:hAnsi="Times New Roman"/>
          <w:color w:val="000000"/>
          <w:sz w:val="24"/>
          <w:szCs w:val="24"/>
        </w:rPr>
        <w:t>своей работы по изготовлению деталей.</w:t>
      </w:r>
    </w:p>
    <w:p w:rsidR="00CB753C" w:rsidRPr="007F1043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br w:type="page"/>
      </w:r>
      <w:r w:rsidRPr="007F1043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B753C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160558" w:rsidRPr="007F1043" w:rsidRDefault="00160558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60558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63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60558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64</w:t>
            </w:r>
          </w:p>
        </w:tc>
      </w:tr>
      <w:tr w:rsidR="00CB753C" w:rsidRPr="007F1043" w:rsidTr="00CD5ACD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CB753C" w:rsidRPr="00695141" w:rsidRDefault="00CB753C" w:rsidP="00D96B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9514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B753C" w:rsidRPr="00695141" w:rsidRDefault="00160558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63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695141" w:rsidRDefault="00160558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10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D96B8D" w:rsidRDefault="00E520A2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695141" w:rsidRDefault="00CB75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9514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CB753C" w:rsidRPr="00695141" w:rsidRDefault="00486726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Style w:val="a8"/>
                <w:b/>
                <w:color w:val="000000"/>
                <w:lang w:eastAsia="en-US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CB753C" w:rsidRPr="00486726" w:rsidRDefault="00160558" w:rsidP="00D96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Style w:val="a8"/>
                <w:b/>
                <w:iCs/>
                <w:color w:val="000000" w:themeColor="text1"/>
                <w:lang w:eastAsia="en-US"/>
              </w:rPr>
              <w:footnoteReference w:id="2"/>
            </w:r>
            <w:r w:rsidR="00160558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  дифференцированный зачет</w:t>
            </w:r>
          </w:p>
        </w:tc>
        <w:tc>
          <w:tcPr>
            <w:tcW w:w="927" w:type="pct"/>
            <w:vAlign w:val="center"/>
          </w:tcPr>
          <w:p w:rsidR="00CB753C" w:rsidRPr="00D96B8D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B753C" w:rsidRPr="007F1043" w:rsidSect="00CD5ACD">
          <w:footerReference w:type="even" r:id="rId9"/>
          <w:pgSz w:w="11906" w:h="16838"/>
          <w:pgMar w:top="1134" w:right="1134" w:bottom="1134" w:left="1134" w:header="708" w:footer="708" w:gutter="0"/>
          <w:cols w:space="720"/>
          <w:docGrid w:linePitch="299"/>
        </w:sectPr>
      </w:pPr>
    </w:p>
    <w:p w:rsidR="00CB753C" w:rsidRPr="00486726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 w:rsidRPr="00486726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160558">
        <w:rPr>
          <w:rFonts w:ascii="Times New Roman" w:hAnsi="Times New Roman"/>
          <w:b/>
          <w:sz w:val="24"/>
          <w:szCs w:val="24"/>
        </w:rPr>
        <w:t>ОП.03</w:t>
      </w:r>
      <w:r w:rsidR="00CA06B9">
        <w:rPr>
          <w:rFonts w:ascii="Times New Roman" w:hAnsi="Times New Roman"/>
          <w:b/>
          <w:sz w:val="24"/>
          <w:szCs w:val="24"/>
        </w:rPr>
        <w:t xml:space="preserve"> </w:t>
      </w:r>
      <w:r w:rsidR="00486726" w:rsidRPr="00486726">
        <w:rPr>
          <w:rFonts w:ascii="Times New Roman" w:hAnsi="Times New Roman"/>
          <w:b/>
          <w:color w:val="000000"/>
          <w:sz w:val="24"/>
          <w:szCs w:val="24"/>
        </w:rPr>
        <w:t>«М</w:t>
      </w:r>
      <w:r w:rsidR="00486726" w:rsidRPr="00486726">
        <w:rPr>
          <w:rFonts w:ascii="Times New Roman" w:hAnsi="Times New Roman"/>
          <w:b/>
          <w:sz w:val="24"/>
          <w:szCs w:val="24"/>
        </w:rPr>
        <w:t>етрология, стандартизация и сертификация»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01"/>
        <w:gridCol w:w="5705"/>
        <w:gridCol w:w="1559"/>
        <w:gridCol w:w="2206"/>
      </w:tblGrid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BE5E3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разделов и тем</w:t>
            </w:r>
          </w:p>
        </w:tc>
        <w:tc>
          <w:tcPr>
            <w:tcW w:w="1929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527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Объем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часов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6" w:type="pct"/>
          </w:tcPr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 xml:space="preserve">Коды компетенций,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A758FF">
              <w:rPr>
                <w:rFonts w:ascii="Times New Roman" w:hAnsi="Times New Roman"/>
                <w:b/>
                <w:bCs/>
              </w:rPr>
              <w:t>формированию</w:t>
            </w:r>
            <w:proofErr w:type="gramEnd"/>
            <w:r w:rsidRPr="00A758FF">
              <w:rPr>
                <w:rFonts w:ascii="Times New Roman" w:hAnsi="Times New Roman"/>
                <w:b/>
                <w:bCs/>
              </w:rPr>
              <w:t xml:space="preserve"> которых способствует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 xml:space="preserve">элемент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программы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BE5E3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2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29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7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5</w:t>
            </w: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A70DD6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A70DD6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1. Основы метрологии, стандартизации и сертификации</w:t>
            </w:r>
            <w:r w:rsidR="00765A81" w:rsidRPr="00A758FF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929" w:type="pct"/>
          </w:tcPr>
          <w:p w:rsidR="008E46E1" w:rsidRPr="00A758FF" w:rsidRDefault="008E46E1" w:rsidP="00A70DD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A70DD6">
        <w:trPr>
          <w:trHeight w:val="20"/>
        </w:trPr>
        <w:tc>
          <w:tcPr>
            <w:tcW w:w="276" w:type="pct"/>
          </w:tcPr>
          <w:p w:rsidR="008E46E1" w:rsidRPr="0033609A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522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1.1Метрология. Задачи метрологии.</w:t>
            </w:r>
          </w:p>
        </w:tc>
        <w:tc>
          <w:tcPr>
            <w:tcW w:w="1929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Качество продукции. Метрология. Задачи метрологии. Краткая история развития метрологии. Законодательная база метрологии. Юридическая ответственность за нарушение нормативных требований метрологии.</w:t>
            </w:r>
          </w:p>
        </w:tc>
        <w:tc>
          <w:tcPr>
            <w:tcW w:w="527" w:type="pct"/>
            <w:vAlign w:val="center"/>
          </w:tcPr>
          <w:p w:rsidR="008E46E1" w:rsidRPr="00A758FF" w:rsidRDefault="00A70DD6" w:rsidP="00A70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522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1.2 Объекты, виды методы измерений</w:t>
            </w:r>
            <w:r w:rsidR="00765A81" w:rsidRPr="00A758F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929" w:type="pct"/>
          </w:tcPr>
          <w:p w:rsidR="008E46E1" w:rsidRPr="00A758FF" w:rsidRDefault="00A70DD6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Измерение. Виды измеряемых величин. Прямые и косвенные измерения. Абсолютные измерения и относительные.</w:t>
            </w:r>
            <w:r w:rsidR="000055F7" w:rsidRPr="00A758FF">
              <w:rPr>
                <w:rFonts w:ascii="Times New Roman" w:hAnsi="Times New Roman"/>
                <w:bCs/>
              </w:rPr>
              <w:t xml:space="preserve"> Метод непосредственной оценки и метод сравнения с мерой.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0055F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522" w:type="pct"/>
          </w:tcPr>
          <w:p w:rsidR="008E46E1" w:rsidRPr="00A758FF" w:rsidRDefault="000055F7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1.3 Размер </w:t>
            </w:r>
            <w:proofErr w:type="gramStart"/>
            <w:r w:rsidRPr="00A758FF">
              <w:rPr>
                <w:rFonts w:ascii="Times New Roman" w:hAnsi="Times New Roman"/>
                <w:bCs/>
              </w:rPr>
              <w:t>измеряемых</w:t>
            </w:r>
            <w:proofErr w:type="gramEnd"/>
            <w:r w:rsidRPr="00A758FF">
              <w:rPr>
                <w:rFonts w:ascii="Times New Roman" w:hAnsi="Times New Roman"/>
                <w:bCs/>
              </w:rPr>
              <w:t xml:space="preserve"> величины.</w:t>
            </w:r>
          </w:p>
        </w:tc>
        <w:tc>
          <w:tcPr>
            <w:tcW w:w="1929" w:type="pct"/>
          </w:tcPr>
          <w:p w:rsidR="008E46E1" w:rsidRPr="00A758FF" w:rsidRDefault="000055F7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Разновидности шкал. Международная система единиц физических величин.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1.4 Стандартизация. Цели стандартизации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Стандартизация. Цели стандартизации Роль стандартизации в экономике. Краткие сведения из истории развития стандартизации. 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1.5 Государственная система стандартизации (ГСС). Виды стандартов.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Государственная система стандартизации (ГСС). Виды стандартов. Примеры </w:t>
            </w:r>
            <w:r w:rsidRPr="00A758FF">
              <w:rPr>
                <w:rFonts w:ascii="Times New Roman" w:hAnsi="Times New Roman"/>
                <w:color w:val="000000"/>
              </w:rPr>
              <w:t>обозначения стандартов</w:t>
            </w:r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</w:tcPr>
          <w:p w:rsidR="008E46E1" w:rsidRPr="00A758FF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1.6 Сертификация. Основные понятия, цели и объекты сертификации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Сертификация. Основные понятия, цели и объекты сертификации. История развития сертификации</w:t>
            </w:r>
            <w:r w:rsidRPr="00A758F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27" w:type="pct"/>
          </w:tcPr>
          <w:p w:rsidR="008E46E1" w:rsidRPr="00A758FF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1.7 Обязательная сертификация Добровольная сертификация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Обязательная сертификация Добровольная сертификация Отличительные признаки обязательной (ОС) и добровольной (ДС) сертификации</w:t>
            </w:r>
          </w:p>
        </w:tc>
        <w:tc>
          <w:tcPr>
            <w:tcW w:w="527" w:type="pct"/>
          </w:tcPr>
          <w:p w:rsidR="008E46E1" w:rsidRPr="00A758FF" w:rsidRDefault="0033609A" w:rsidP="009901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4D2501">
        <w:trPr>
          <w:trHeight w:val="20"/>
        </w:trPr>
        <w:tc>
          <w:tcPr>
            <w:tcW w:w="276" w:type="pct"/>
          </w:tcPr>
          <w:p w:rsidR="008E46E1" w:rsidRPr="0033609A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2. Основные понятия о взаимозаменяемости в машиностроении.</w:t>
            </w:r>
          </w:p>
        </w:tc>
        <w:tc>
          <w:tcPr>
            <w:tcW w:w="1929" w:type="pct"/>
          </w:tcPr>
          <w:p w:rsidR="008E46E1" w:rsidRPr="00A758FF" w:rsidRDefault="008E46E1" w:rsidP="0099019B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A758FF" w:rsidRDefault="004D2501" w:rsidP="004D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2.1</w:t>
            </w:r>
            <w:r w:rsidRPr="00A758F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Основы взаимозаменяемости</w:t>
            </w:r>
          </w:p>
        </w:tc>
        <w:tc>
          <w:tcPr>
            <w:tcW w:w="1929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Основы взаимозаменяемости. Принцип взаимозаменяемости, виды взаимозаменяемости. Полная </w:t>
            </w:r>
            <w:r w:rsidRPr="00A758FF">
              <w:rPr>
                <w:rFonts w:ascii="Times New Roman" w:hAnsi="Times New Roman"/>
                <w:bCs/>
                <w:color w:val="000000"/>
              </w:rPr>
              <w:lastRenderedPageBreak/>
              <w:t>и параметрическая взаимозаменяемость.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2.2 Точность и погрешность в технике</w:t>
            </w:r>
          </w:p>
        </w:tc>
        <w:tc>
          <w:tcPr>
            <w:tcW w:w="1929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Точность и погрешность в технике. Четыре основных параметра точности</w:t>
            </w:r>
            <w:r w:rsidR="004D250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2.3 Понятия о номинальном, действительном и предельных размерах деталей,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о предельных отклонениях и допуске</w:t>
            </w:r>
          </w:p>
        </w:tc>
        <w:tc>
          <w:tcPr>
            <w:tcW w:w="1929" w:type="pct"/>
          </w:tcPr>
          <w:p w:rsidR="008E46E1" w:rsidRPr="00A758FF" w:rsidRDefault="00765A81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Понятия о номинальном, действительном и предельных размерах деталей,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о предельных отклонениях и допуске. Охватываемые и охватывающие размеры. Нулевая линия.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2.4 Виды посадок сопрягаемых элементов деталей</w:t>
            </w:r>
          </w:p>
        </w:tc>
        <w:tc>
          <w:tcPr>
            <w:tcW w:w="1929" w:type="pct"/>
          </w:tcPr>
          <w:p w:rsidR="008E46E1" w:rsidRPr="00A758FF" w:rsidRDefault="00765A81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Посадки с натягом</w:t>
            </w:r>
            <w:r w:rsidR="006D6BFE" w:rsidRPr="00A758FF">
              <w:rPr>
                <w:rFonts w:ascii="Times New Roman" w:hAnsi="Times New Roman"/>
                <w:bCs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Переходные посадки</w:t>
            </w:r>
            <w:r w:rsidR="006D6BFE" w:rsidRPr="00A758FF">
              <w:rPr>
                <w:rFonts w:ascii="Times New Roman" w:hAnsi="Times New Roman"/>
                <w:bCs/>
                <w:color w:val="000000"/>
              </w:rPr>
              <w:t>.</w:t>
            </w:r>
            <w:r w:rsidR="006D6BFE" w:rsidRPr="00A758FF">
              <w:rPr>
                <w:rFonts w:ascii="Times New Roman" w:hAnsi="Times New Roman"/>
                <w:iCs/>
                <w:color w:val="000000"/>
              </w:rPr>
              <w:t xml:space="preserve"> Схематическое изображение посадок.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6D6BFE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522" w:type="pct"/>
          </w:tcPr>
          <w:p w:rsidR="008E46E1" w:rsidRPr="00A758FF" w:rsidRDefault="006D6BFE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2.5 Система отверстия и система вала</w:t>
            </w:r>
          </w:p>
        </w:tc>
        <w:tc>
          <w:tcPr>
            <w:tcW w:w="1929" w:type="pct"/>
          </w:tcPr>
          <w:p w:rsidR="008E46E1" w:rsidRPr="00A758FF" w:rsidRDefault="006D6BFE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Система отверстия и система вала. Основное отверстие.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Основной вал 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3. Единая система допусков и посадок в машиностроении.</w:t>
            </w:r>
          </w:p>
        </w:tc>
        <w:tc>
          <w:tcPr>
            <w:tcW w:w="1929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1F7226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226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3.1</w:t>
            </w:r>
            <w:r w:rsidRPr="00A758F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Единая система допусков и посадок ЕСДП. Интервалы размеров.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bCs/>
                <w:color w:val="000000"/>
              </w:rPr>
              <w:t>Единица допуска</w:t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Гладкое цилиндрическое соединение. Система допусков и посадок.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Основные признаки системы допусков и посадок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Интервалы размеров. Единица допуска.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3.2 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Ряды точности. Поля допусков отверстий и валов. </w:t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Квалитет. Поля допусков отверстий и валов.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522" w:type="pct"/>
          </w:tcPr>
          <w:p w:rsidR="008E46E1" w:rsidRPr="00A758FF" w:rsidRDefault="004D2501" w:rsidP="008E46E1">
            <w:pPr>
              <w:tabs>
                <w:tab w:val="left" w:pos="346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3.3 Посадки в системе отверстия и системе вала</w:t>
            </w:r>
            <w:r w:rsidR="008E46E1" w:rsidRPr="00A758FF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Посадки в системе отверстия и системе вала. Примеры обозначения полей допусков на чертежах.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 Предельные отклонения размеров с неуказанными допусками: IT12 </w:t>
            </w:r>
            <w:r w:rsidR="000756CD" w:rsidRPr="00A758FF">
              <w:rPr>
                <w:rFonts w:ascii="Times New Roman" w:hAnsi="Times New Roman"/>
                <w:color w:val="000000"/>
              </w:rPr>
              <w:t>класс «точный» (t1),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IT14 </w:t>
            </w:r>
            <w:r w:rsidR="000756CD" w:rsidRPr="00A758FF">
              <w:rPr>
                <w:rFonts w:ascii="Times New Roman" w:hAnsi="Times New Roman"/>
                <w:color w:val="000000"/>
              </w:rPr>
              <w:t>или класс «средний» (t2),</w:t>
            </w:r>
            <w:r w:rsidR="000756CD" w:rsidRPr="00A758FF">
              <w:rPr>
                <w:rFonts w:ascii="Times New Roman" w:hAnsi="Times New Roman"/>
                <w:color w:val="000000"/>
              </w:rPr>
              <w:br/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IT16 </w:t>
            </w:r>
            <w:r w:rsidR="000756CD" w:rsidRPr="00A758FF">
              <w:rPr>
                <w:rFonts w:ascii="Times New Roman" w:hAnsi="Times New Roman"/>
                <w:color w:val="000000"/>
              </w:rPr>
              <w:t>или класс «грубый»(t3),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IT17 </w:t>
            </w:r>
            <w:r w:rsidR="000756CD" w:rsidRPr="00A758FF">
              <w:rPr>
                <w:rFonts w:ascii="Times New Roman" w:hAnsi="Times New Roman"/>
                <w:color w:val="000000"/>
              </w:rPr>
              <w:t>класс «очень грубый» (t4).</w:t>
            </w:r>
            <w:r w:rsidR="000756CD" w:rsidRPr="00A758FF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0756CD" w:rsidRPr="00A758FF">
              <w:rPr>
                <w:rFonts w:ascii="Times New Roman" w:hAnsi="Times New Roman"/>
                <w:iCs/>
                <w:color w:val="000000"/>
              </w:rPr>
              <w:t>Обозначение поля допуска для размера с неуказанными допусками на чертеже.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522" w:type="pct"/>
          </w:tcPr>
          <w:p w:rsidR="008E46E1" w:rsidRPr="00A758FF" w:rsidRDefault="000756CD" w:rsidP="008E46E1">
            <w:pPr>
              <w:tabs>
                <w:tab w:val="left" w:pos="346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3.4 Область применения некоторых посадок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 Переходные посадки. Посадки с натягом</w:t>
            </w:r>
          </w:p>
        </w:tc>
        <w:tc>
          <w:tcPr>
            <w:tcW w:w="1929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Область применения некоторых посадок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 Переходные посадки. Посадки с натягом</w:t>
            </w:r>
          </w:p>
        </w:tc>
        <w:tc>
          <w:tcPr>
            <w:tcW w:w="527" w:type="pct"/>
            <w:vAlign w:val="center"/>
          </w:tcPr>
          <w:p w:rsidR="008E46E1" w:rsidRPr="00A758FF" w:rsidRDefault="000756CD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522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3.5 Контроль гладких цилиндрических изделий предельными калибрами</w:t>
            </w:r>
          </w:p>
        </w:tc>
        <w:tc>
          <w:tcPr>
            <w:tcW w:w="1929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A758FF">
              <w:rPr>
                <w:rFonts w:ascii="Times New Roman" w:hAnsi="Times New Roman"/>
                <w:iCs/>
                <w:color w:val="000000"/>
              </w:rPr>
              <w:t>. Проходной калибр-пробк</w:t>
            </w:r>
            <w:proofErr w:type="gramStart"/>
            <w:r w:rsidRPr="00A758FF">
              <w:rPr>
                <w:rFonts w:ascii="Times New Roman" w:hAnsi="Times New Roman"/>
                <w:iCs/>
                <w:color w:val="000000"/>
              </w:rPr>
              <w:t>а(</w:t>
            </w:r>
            <w:proofErr w:type="gramEnd"/>
            <w:r w:rsidRPr="00A758FF">
              <w:rPr>
                <w:rFonts w:ascii="Times New Roman" w:hAnsi="Times New Roman"/>
                <w:iCs/>
                <w:color w:val="000000"/>
              </w:rPr>
              <w:t>Р–ПР). Непроходной калибр-пробк</w:t>
            </w:r>
            <w:proofErr w:type="gramStart"/>
            <w:r w:rsidRPr="00A758FF">
              <w:rPr>
                <w:rFonts w:ascii="Times New Roman" w:hAnsi="Times New Roman"/>
                <w:iCs/>
                <w:color w:val="000000"/>
              </w:rPr>
              <w:t>а(</w:t>
            </w:r>
            <w:proofErr w:type="gramEnd"/>
            <w:r w:rsidRPr="00A758FF">
              <w:rPr>
                <w:rFonts w:ascii="Times New Roman" w:hAnsi="Times New Roman"/>
                <w:iCs/>
                <w:color w:val="000000"/>
              </w:rPr>
              <w:t>Р–НЕ). Калибры-кольца. Контроль вала калибром-скобой. Регулируемый калибр-скоба</w:t>
            </w:r>
          </w:p>
        </w:tc>
        <w:tc>
          <w:tcPr>
            <w:tcW w:w="527" w:type="pct"/>
            <w:vAlign w:val="center"/>
          </w:tcPr>
          <w:p w:rsidR="008E46E1" w:rsidRPr="00A758FF" w:rsidRDefault="00B30A05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527" w:rsidRPr="00BE5E3F" w:rsidTr="00765A81">
        <w:trPr>
          <w:trHeight w:val="20"/>
        </w:trPr>
        <w:tc>
          <w:tcPr>
            <w:tcW w:w="276" w:type="pct"/>
          </w:tcPr>
          <w:p w:rsidR="00705527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522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№1«Контроль отверстия калибр пробкой»</w:t>
            </w:r>
          </w:p>
        </w:tc>
        <w:tc>
          <w:tcPr>
            <w:tcW w:w="527" w:type="pct"/>
            <w:vAlign w:val="center"/>
          </w:tcPr>
          <w:p w:rsidR="00705527" w:rsidRPr="00A758FF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705527" w:rsidRPr="00A758FF" w:rsidRDefault="0070552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527" w:rsidRPr="00BE5E3F" w:rsidTr="00765A81">
        <w:trPr>
          <w:trHeight w:val="20"/>
        </w:trPr>
        <w:tc>
          <w:tcPr>
            <w:tcW w:w="276" w:type="pct"/>
          </w:tcPr>
          <w:p w:rsidR="00705527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1522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705527" w:rsidRDefault="001F7226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№2</w:t>
            </w:r>
            <w:r w:rsidR="00705527">
              <w:rPr>
                <w:rFonts w:ascii="Times New Roman" w:hAnsi="Times New Roman"/>
                <w:bCs/>
                <w:color w:val="000000"/>
              </w:rPr>
              <w:t>«Контроль вала калибр скобой»</w:t>
            </w:r>
          </w:p>
        </w:tc>
        <w:tc>
          <w:tcPr>
            <w:tcW w:w="527" w:type="pct"/>
            <w:vAlign w:val="center"/>
          </w:tcPr>
          <w:p w:rsidR="00705527" w:rsidRPr="00A758FF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705527" w:rsidRPr="00A758FF" w:rsidRDefault="0070552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7685A" w:rsidRPr="00BE5E3F" w:rsidTr="00765A81">
        <w:trPr>
          <w:trHeight w:val="20"/>
        </w:trPr>
        <w:tc>
          <w:tcPr>
            <w:tcW w:w="276" w:type="pct"/>
          </w:tcPr>
          <w:p w:rsidR="0087685A" w:rsidRDefault="0087685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7685A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4. Нормирование точности типовых элементов деталей машин.</w:t>
            </w:r>
          </w:p>
        </w:tc>
        <w:tc>
          <w:tcPr>
            <w:tcW w:w="1929" w:type="pct"/>
          </w:tcPr>
          <w:p w:rsidR="0087685A" w:rsidRPr="00A758FF" w:rsidRDefault="0087685A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87685A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7685A" w:rsidRPr="00A758FF" w:rsidRDefault="0087685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4.1 Нормирование точности шпоночных и шлицевых соединений</w:t>
            </w:r>
            <w:r w:rsidRPr="00A758F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Нормирование точности шпоночных и шлицевых соединений</w:t>
            </w:r>
            <w:r w:rsidRPr="00A758FF">
              <w:rPr>
                <w:rFonts w:ascii="Times New Roman" w:hAnsi="Times New Roman"/>
                <w:color w:val="000000"/>
              </w:rPr>
              <w:t>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Нормирование точности шпоночных пазов </w:t>
            </w:r>
            <w:r w:rsidRPr="00A758FF">
              <w:rPr>
                <w:rFonts w:ascii="Times New Roman" w:hAnsi="Times New Roman"/>
                <w:color w:val="000000"/>
              </w:rPr>
              <w:t xml:space="preserve">на валу и во втулке: свободное, нормальное, плотное. Центрирование шлицев: </w:t>
            </w:r>
            <w:r w:rsidRPr="00A758FF">
              <w:rPr>
                <w:rFonts w:ascii="Times New Roman" w:hAnsi="Times New Roman"/>
                <w:iCs/>
                <w:color w:val="000000"/>
              </w:rPr>
              <w:t>по наружному диаметру (D), по внутреннему диаметру (d), по боковым сторонам шлицев.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>Условное обозначение шлицев на валу.</w:t>
            </w:r>
          </w:p>
        </w:tc>
        <w:tc>
          <w:tcPr>
            <w:tcW w:w="527" w:type="pct"/>
            <w:vAlign w:val="center"/>
          </w:tcPr>
          <w:p w:rsidR="008E46E1" w:rsidRPr="00A758FF" w:rsidRDefault="0087685A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87685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="004D2501" w:rsidRPr="0087685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4.2 Нормирование точности метрической резьбы.</w:t>
            </w:r>
          </w:p>
        </w:tc>
        <w:tc>
          <w:tcPr>
            <w:tcW w:w="1929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Резьбовые соединения, используемые в машиностроении. Профили резьбы. Номинальный профиль метрической резьбы и ее основные параметры.</w:t>
            </w:r>
            <w:r w:rsidRPr="00A758F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bCs/>
                <w:color w:val="000000"/>
              </w:rPr>
              <w:t>Обозначение резьбовых элементов</w:t>
            </w:r>
            <w:r w:rsidRPr="00A758FF">
              <w:rPr>
                <w:rFonts w:ascii="Times New Roman" w:hAnsi="Times New Roman"/>
                <w:color w:val="000000"/>
              </w:rPr>
              <w:t xml:space="preserve"> ГОСТ 16093-2004</w:t>
            </w:r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  <w:vAlign w:val="center"/>
          </w:tcPr>
          <w:p w:rsidR="008E46E1" w:rsidRPr="00A758FF" w:rsidRDefault="0087685A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4.3 Контроль резьбовых соединений.</w:t>
            </w:r>
          </w:p>
        </w:tc>
        <w:tc>
          <w:tcPr>
            <w:tcW w:w="1929" w:type="pct"/>
          </w:tcPr>
          <w:p w:rsidR="004D250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 xml:space="preserve">Резьбовые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калибы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 скобы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iCs/>
                <w:color w:val="000000"/>
              </w:rPr>
              <w:t>Резьбовые калибры кольца:</w:t>
            </w:r>
            <w:r w:rsidR="00032838"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>проходной калибр кольцо;</w:t>
            </w:r>
            <w:r w:rsidR="00032838"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>непроходной калибр кольц</w:t>
            </w:r>
            <w:r w:rsidR="00032838" w:rsidRPr="00A758FF">
              <w:rPr>
                <w:rFonts w:ascii="Times New Roman" w:hAnsi="Times New Roman"/>
                <w:iCs/>
                <w:color w:val="000000"/>
              </w:rPr>
              <w:t>о; резьбовой калибр пробка</w:t>
            </w:r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2838" w:rsidRPr="00BE5E3F" w:rsidTr="00765A81">
        <w:trPr>
          <w:trHeight w:val="20"/>
        </w:trPr>
        <w:tc>
          <w:tcPr>
            <w:tcW w:w="276" w:type="pct"/>
          </w:tcPr>
          <w:p w:rsidR="00032838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032838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5. Нормирование требований к неровностям на поверхности элементов детали.</w:t>
            </w:r>
          </w:p>
        </w:tc>
        <w:tc>
          <w:tcPr>
            <w:tcW w:w="1929" w:type="pct"/>
          </w:tcPr>
          <w:p w:rsidR="00032838" w:rsidRPr="00A758FF" w:rsidRDefault="00032838" w:rsidP="0087685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032838" w:rsidRPr="00AE4161" w:rsidRDefault="00AE4161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E416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032838" w:rsidRPr="00A758FF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5.1 Нормирование требований к шероховатости поверхностей.</w:t>
            </w:r>
          </w:p>
        </w:tc>
        <w:tc>
          <w:tcPr>
            <w:tcW w:w="1929" w:type="pct"/>
          </w:tcPr>
          <w:p w:rsidR="004D2501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Шероховатость </w:t>
            </w:r>
            <w:r w:rsidRPr="00A758FF">
              <w:rPr>
                <w:rFonts w:ascii="Times New Roman" w:hAnsi="Times New Roman"/>
                <w:color w:val="000000"/>
              </w:rPr>
              <w:t>поверхности (ГОСТ 2789-73).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Базовая линия. Средняя линия профиля. Базовая длина. Среднее арифметическое отклонение профиля </w:t>
            </w:r>
            <w:proofErr w:type="spellStart"/>
            <w:r w:rsidRPr="00A758FF">
              <w:rPr>
                <w:rFonts w:ascii="Times New Roman" w:hAnsi="Times New Roman"/>
                <w:bCs/>
                <w:color w:val="000000"/>
              </w:rPr>
              <w:t>Ra</w:t>
            </w:r>
            <w:proofErr w:type="spellEnd"/>
            <w:r w:rsidRPr="00A758FF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Высота неровностей профиля по десяти точкам </w:t>
            </w:r>
            <w:proofErr w:type="spellStart"/>
            <w:r w:rsidRPr="00A758FF">
              <w:rPr>
                <w:rFonts w:ascii="Times New Roman" w:hAnsi="Times New Roman"/>
                <w:bCs/>
                <w:color w:val="000000"/>
              </w:rPr>
              <w:t>Rz</w:t>
            </w:r>
            <w:proofErr w:type="spellEnd"/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486726">
        <w:trPr>
          <w:trHeight w:val="1392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5.2 Обозначение шероховатости поверхности.</w:t>
            </w:r>
          </w:p>
        </w:tc>
        <w:tc>
          <w:tcPr>
            <w:tcW w:w="1929" w:type="pct"/>
          </w:tcPr>
          <w:p w:rsidR="004D2501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Разновидности знаков шероховатости поверхности. Требования к виду и размеру знака шероховатости. Размещение знака шероховатости поверхности. Варианты простановки знака шероховатости поверхности на чертеже.</w:t>
            </w:r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58FF" w:rsidRPr="00BE5E3F" w:rsidTr="00765A81">
        <w:trPr>
          <w:trHeight w:val="20"/>
        </w:trPr>
        <w:tc>
          <w:tcPr>
            <w:tcW w:w="276" w:type="pct"/>
          </w:tcPr>
          <w:p w:rsidR="00A758FF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  <w:p w:rsidR="00AE416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522" w:type="pct"/>
          </w:tcPr>
          <w:p w:rsidR="00A758FF" w:rsidRPr="00A758FF" w:rsidRDefault="00A758FF" w:rsidP="0003283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A758FF" w:rsidRPr="00A758FF" w:rsidRDefault="00A51502" w:rsidP="0003283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Лабораторная</w:t>
            </w:r>
            <w:r w:rsidR="00A758FF">
              <w:rPr>
                <w:rFonts w:ascii="Times New Roman" w:hAnsi="Times New Roman"/>
                <w:iCs/>
                <w:color w:val="000000"/>
              </w:rPr>
              <w:t xml:space="preserve"> работа </w:t>
            </w:r>
            <w:r w:rsidR="00705527">
              <w:rPr>
                <w:rFonts w:ascii="Times New Roman" w:hAnsi="Times New Roman"/>
                <w:iCs/>
                <w:color w:val="000000"/>
              </w:rPr>
              <w:t>№3,4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A758FF">
              <w:rPr>
                <w:rFonts w:ascii="Times New Roman" w:hAnsi="Times New Roman"/>
                <w:iCs/>
                <w:color w:val="000000"/>
              </w:rPr>
              <w:t>«Расчет межоперационных размеров и припусков»</w:t>
            </w:r>
          </w:p>
        </w:tc>
        <w:tc>
          <w:tcPr>
            <w:tcW w:w="527" w:type="pct"/>
            <w:vAlign w:val="center"/>
          </w:tcPr>
          <w:p w:rsidR="00A758FF" w:rsidRPr="00A758FF" w:rsidRDefault="00A5150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A758FF" w:rsidRPr="00A758FF" w:rsidRDefault="00A758FF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2838" w:rsidRPr="00BE5E3F" w:rsidTr="00765A81">
        <w:trPr>
          <w:trHeight w:val="20"/>
        </w:trPr>
        <w:tc>
          <w:tcPr>
            <w:tcW w:w="276" w:type="pct"/>
          </w:tcPr>
          <w:p w:rsidR="00032838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032838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6.</w:t>
            </w:r>
            <w:r w:rsidR="001A4373" w:rsidRPr="00A758FF">
              <w:rPr>
                <w:rFonts w:ascii="Times New Roman" w:hAnsi="Times New Roman"/>
                <w:b/>
                <w:bCs/>
                <w:color w:val="000000"/>
              </w:rPr>
              <w:t xml:space="preserve"> Нормирование </w:t>
            </w:r>
            <w:proofErr w:type="gramStart"/>
            <w:r w:rsidR="001A4373" w:rsidRPr="00A758FF">
              <w:rPr>
                <w:rFonts w:ascii="Times New Roman" w:hAnsi="Times New Roman"/>
                <w:b/>
                <w:bCs/>
                <w:color w:val="000000"/>
              </w:rPr>
              <w:t>точности формы поверхностей элементов деталей</w:t>
            </w:r>
            <w:proofErr w:type="gramEnd"/>
            <w:r w:rsidR="001A4373" w:rsidRPr="00A758FF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032838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032838" w:rsidRPr="00A758FF" w:rsidRDefault="00160558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032838" w:rsidRPr="00A758FF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E62973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E46E1" w:rsidRPr="00A758FF" w:rsidRDefault="001A4373" w:rsidP="001A43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Тема 6.1 Нормирование </w:t>
            </w:r>
            <w:proofErr w:type="gramStart"/>
            <w:r w:rsidRPr="00A758FF">
              <w:rPr>
                <w:rFonts w:ascii="Times New Roman" w:hAnsi="Times New Roman"/>
                <w:bCs/>
                <w:color w:val="000000"/>
              </w:rPr>
              <w:t>точности формы поверхностей элементов деталей</w:t>
            </w:r>
            <w:proofErr w:type="gramEnd"/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1A4373" w:rsidP="001A43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Отклонение формы.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</w:t>
            </w:r>
            <w:proofErr w:type="gramStart"/>
            <w:r w:rsidRPr="00A758FF">
              <w:rPr>
                <w:rFonts w:ascii="Times New Roman" w:hAnsi="Times New Roman"/>
                <w:iCs/>
                <w:color w:val="000000"/>
              </w:rPr>
              <w:t>Условные обозначения на чертеже отклонений формы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 (</w:t>
            </w:r>
            <w:r w:rsidR="00BC12D4" w:rsidRPr="00A758FF">
              <w:rPr>
                <w:rFonts w:ascii="Times New Roman" w:hAnsi="Times New Roman"/>
                <w:color w:val="000000"/>
              </w:rPr>
              <w:t>Отклонение от прямолинейности.</w:t>
            </w:r>
            <w:proofErr w:type="gramEnd"/>
            <w:r w:rsidR="00BC12D4" w:rsidRPr="00A758FF">
              <w:rPr>
                <w:rFonts w:ascii="Times New Roman" w:hAnsi="Times New Roman"/>
                <w:color w:val="000000"/>
              </w:rPr>
              <w:t xml:space="preserve"> Отклонение от плоскостности. Отклонение от </w:t>
            </w:r>
            <w:proofErr w:type="spellStart"/>
            <w:r w:rsidR="00BC12D4" w:rsidRPr="00A758FF">
              <w:rPr>
                <w:rFonts w:ascii="Times New Roman" w:hAnsi="Times New Roman"/>
                <w:color w:val="000000"/>
              </w:rPr>
              <w:lastRenderedPageBreak/>
              <w:t>цилиндричности</w:t>
            </w:r>
            <w:proofErr w:type="spellEnd"/>
            <w:r w:rsidR="00BC12D4" w:rsidRPr="00A758FF">
              <w:rPr>
                <w:rFonts w:ascii="Times New Roman" w:hAnsi="Times New Roman"/>
                <w:color w:val="000000"/>
              </w:rPr>
              <w:t xml:space="preserve">. Отклонение от </w:t>
            </w:r>
            <w:proofErr w:type="spellStart"/>
            <w:r w:rsidR="00BC12D4" w:rsidRPr="00A758FF">
              <w:rPr>
                <w:rFonts w:ascii="Times New Roman" w:hAnsi="Times New Roman"/>
                <w:color w:val="000000"/>
              </w:rPr>
              <w:t>круглости</w:t>
            </w:r>
            <w:proofErr w:type="spellEnd"/>
            <w:r w:rsidR="00BC12D4" w:rsidRPr="00A758FF">
              <w:rPr>
                <w:rFonts w:ascii="Times New Roman" w:hAnsi="Times New Roman"/>
                <w:color w:val="000000"/>
              </w:rPr>
              <w:t xml:space="preserve">. </w:t>
            </w:r>
            <w:proofErr w:type="gramStart"/>
            <w:r w:rsidR="00BC12D4" w:rsidRPr="00A758FF">
              <w:rPr>
                <w:rFonts w:ascii="Times New Roman" w:hAnsi="Times New Roman"/>
                <w:color w:val="000000"/>
              </w:rPr>
              <w:t>Отклонение профиля продольного сечения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>).</w:t>
            </w:r>
            <w:proofErr w:type="gramEnd"/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>Примеры указания на чертеже условными знаками допускаемых отклонений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 формы</w:t>
            </w:r>
            <w:r w:rsidRPr="00A758FF">
              <w:rPr>
                <w:rFonts w:ascii="Times New Roman" w:hAnsi="Times New Roman"/>
                <w:iCs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A758FF">
              <w:rPr>
                <w:rFonts w:ascii="Times New Roman" w:hAnsi="Times New Roman"/>
                <w:bCs/>
                <w:color w:val="000000"/>
              </w:rPr>
              <w:t>Отклонение расположения</w:t>
            </w:r>
            <w:r w:rsidR="00BC12D4" w:rsidRPr="00A758FF">
              <w:rPr>
                <w:rFonts w:ascii="Times New Roman" w:hAnsi="Times New Roman"/>
                <w:color w:val="000000"/>
              </w:rPr>
              <w:t xml:space="preserve"> (Отклонение от параллельности.</w:t>
            </w:r>
            <w:proofErr w:type="gramEnd"/>
            <w:r w:rsidR="00BC12D4" w:rsidRPr="00A758FF">
              <w:rPr>
                <w:rFonts w:ascii="Times New Roman" w:hAnsi="Times New Roman"/>
                <w:color w:val="000000"/>
              </w:rPr>
              <w:t xml:space="preserve"> Отклонение от перпендикулярности. Отклонение наклона. Отклонение от </w:t>
            </w:r>
            <w:proofErr w:type="spellStart"/>
            <w:r w:rsidR="00BC12D4" w:rsidRPr="00A758FF">
              <w:rPr>
                <w:rFonts w:ascii="Times New Roman" w:hAnsi="Times New Roman"/>
                <w:color w:val="000000"/>
              </w:rPr>
              <w:t>соосности</w:t>
            </w:r>
            <w:proofErr w:type="spellEnd"/>
            <w:r w:rsidR="00BC12D4" w:rsidRPr="00A758FF">
              <w:rPr>
                <w:rFonts w:ascii="Times New Roman" w:hAnsi="Times New Roman"/>
                <w:color w:val="000000"/>
              </w:rPr>
              <w:t xml:space="preserve">. Отклонение от симметричности. Позиционное отклонение. </w:t>
            </w:r>
            <w:proofErr w:type="gramStart"/>
            <w:r w:rsidR="00BC12D4" w:rsidRPr="00A758FF">
              <w:rPr>
                <w:rFonts w:ascii="Times New Roman" w:hAnsi="Times New Roman"/>
                <w:color w:val="000000"/>
              </w:rPr>
              <w:t>Отклонение от пересечения осей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>).</w:t>
            </w:r>
            <w:proofErr w:type="gramEnd"/>
            <w:r w:rsidRPr="00A758FF">
              <w:rPr>
                <w:rFonts w:ascii="Times New Roman" w:hAnsi="Times New Roman"/>
                <w:iCs/>
                <w:color w:val="000000"/>
              </w:rPr>
              <w:t xml:space="preserve"> Условные обозначения на чертеже отклонений расположения поверхностей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>.</w:t>
            </w:r>
            <w:r w:rsidR="00160558" w:rsidRPr="00160558">
              <w:rPr>
                <w:rFonts w:ascii="Times New Roman" w:hAnsi="Times New Roman"/>
                <w:iCs/>
                <w:color w:val="000000"/>
              </w:rPr>
              <w:t xml:space="preserve"> Условные обозначения на чертеже суммарных отклонений: радиальное биение, торцевое биение, биение в заданном направлении, полное радиальное биение, полное торцевое биение, отклонение формы заданного профиля, отклонение формы заданной поверхности.</w:t>
            </w:r>
          </w:p>
        </w:tc>
        <w:tc>
          <w:tcPr>
            <w:tcW w:w="527" w:type="pct"/>
            <w:vAlign w:val="center"/>
          </w:tcPr>
          <w:p w:rsidR="008E46E1" w:rsidRPr="00A758FF" w:rsidRDefault="0016055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9019B" w:rsidRPr="00BE5E3F" w:rsidTr="00765A81">
        <w:trPr>
          <w:trHeight w:val="20"/>
        </w:trPr>
        <w:tc>
          <w:tcPr>
            <w:tcW w:w="276" w:type="pct"/>
          </w:tcPr>
          <w:p w:rsidR="0099019B" w:rsidRDefault="0099019B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99019B" w:rsidRPr="00A758FF" w:rsidRDefault="0099019B" w:rsidP="00BC12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7. Средства измерения размеров деталей и принципы их выбора.</w:t>
            </w:r>
          </w:p>
        </w:tc>
        <w:tc>
          <w:tcPr>
            <w:tcW w:w="1929" w:type="pct"/>
          </w:tcPr>
          <w:p w:rsidR="0099019B" w:rsidRPr="00A758FF" w:rsidRDefault="0099019B" w:rsidP="00BC12D4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99019B" w:rsidRPr="00AE4161" w:rsidRDefault="00160558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70C7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70C79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99019B" w:rsidRPr="00A758FF" w:rsidRDefault="0099019B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E62973" w:rsidRPr="0033609A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1522" w:type="pct"/>
          </w:tcPr>
          <w:p w:rsidR="008E46E1" w:rsidRPr="00A758FF" w:rsidRDefault="0099019B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7. 1 </w:t>
            </w:r>
            <w:r w:rsidRPr="00A758FF">
              <w:rPr>
                <w:rFonts w:ascii="Times New Roman" w:hAnsi="Times New Roman"/>
                <w:bCs/>
                <w:color w:val="000000"/>
              </w:rPr>
              <w:t>Средства измерения</w:t>
            </w:r>
            <w:r w:rsidR="004830BE" w:rsidRPr="00A758FF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="004830BE" w:rsidRPr="00A758FF">
              <w:rPr>
                <w:rFonts w:ascii="Times New Roman" w:hAnsi="Times New Roman"/>
                <w:bCs/>
                <w:color w:val="000000"/>
              </w:rPr>
              <w:t>Штангенинструменты</w:t>
            </w:r>
            <w:proofErr w:type="spellEnd"/>
            <w:r w:rsidR="004830BE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758FF">
              <w:rPr>
                <w:rFonts w:ascii="Times New Roman" w:hAnsi="Times New Roman"/>
                <w:bCs/>
                <w:color w:val="000000"/>
              </w:rPr>
              <w:t>Штангенинструменты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>: Штангенциркули: ШЦ–I–125–0,1 ГОСТ 166–89, ШЦ–II–200–0,05 ГОСТ 166–89,  ШЦ–III–300–0,05 ГОСТ 166–89, Штангенциркули: ШЦК–1–150–0,1 ГОСТ 166–89,</w:t>
            </w:r>
            <w:r w:rsidRPr="00A758FF">
              <w:rPr>
                <w:rFonts w:ascii="Times New Roman" w:hAnsi="Times New Roman"/>
                <w:color w:val="000000"/>
              </w:rPr>
              <w:t xml:space="preserve">  </w:t>
            </w:r>
            <w:r w:rsidRPr="00A758FF">
              <w:rPr>
                <w:rFonts w:ascii="Times New Roman" w:hAnsi="Times New Roman"/>
                <w:iCs/>
                <w:color w:val="000000"/>
              </w:rPr>
              <w:t>ШЦЦ–1–150–0,01 ГОСТ 166–89. Угломеры с нониусом: 5УМ ГОСТ 5378–88,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4УМ ГОСТ 5378–88,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Штангеншгубиномеры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>: ШГ–250 ГОСТ 162–90,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ШГ–160 ГОСТ 162–90.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Штангенглубиномер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 ШГЦ–300 ГОСТ 162–90.  </w:t>
            </w:r>
            <w:proofErr w:type="gramStart"/>
            <w:r w:rsidRPr="00A758FF">
              <w:rPr>
                <w:rFonts w:ascii="Times New Roman" w:hAnsi="Times New Roman"/>
                <w:iCs/>
                <w:color w:val="000000"/>
              </w:rPr>
              <w:t>Цифровой</w:t>
            </w:r>
            <w:proofErr w:type="gramEnd"/>
            <w:r w:rsidRPr="00A758FF">
              <w:rPr>
                <w:rFonts w:ascii="Times New Roman" w:hAnsi="Times New Roman"/>
                <w:iCs/>
                <w:color w:val="000000"/>
              </w:rPr>
              <w:t xml:space="preserve">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штангенглубиномер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 с тонким измерительным стержнем.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Штангенрейсмасы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: ШР–250–0,05 ГОСТ164–90,ШРК–250–0,05 ГОСТ 164–90,ШРЦ–300–0,01 ТУ 3933–137–0221072–2002.  </w:t>
            </w: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Штангензубомер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 ШЗН–18 ТУ 2–034–773–89</w:t>
            </w:r>
          </w:p>
        </w:tc>
        <w:tc>
          <w:tcPr>
            <w:tcW w:w="527" w:type="pct"/>
            <w:vAlign w:val="center"/>
          </w:tcPr>
          <w:p w:rsidR="008E46E1" w:rsidRPr="00A758FF" w:rsidRDefault="0016055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51502" w:rsidRPr="00BE5E3F" w:rsidTr="00765A81">
        <w:trPr>
          <w:trHeight w:val="20"/>
        </w:trPr>
        <w:tc>
          <w:tcPr>
            <w:tcW w:w="276" w:type="pct"/>
          </w:tcPr>
          <w:p w:rsidR="00A51502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1522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29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</w:t>
            </w:r>
            <w:r w:rsidR="00705527">
              <w:rPr>
                <w:rFonts w:ascii="Times New Roman" w:hAnsi="Times New Roman"/>
                <w:bCs/>
                <w:color w:val="000000"/>
              </w:rPr>
              <w:t>5 «Контроль линейных размеров  штангенциркулем»</w:t>
            </w:r>
          </w:p>
        </w:tc>
        <w:tc>
          <w:tcPr>
            <w:tcW w:w="527" w:type="pct"/>
            <w:vAlign w:val="center"/>
          </w:tcPr>
          <w:p w:rsidR="00A51502" w:rsidRPr="00A758FF" w:rsidRDefault="00AE416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A51502" w:rsidRPr="00A758FF" w:rsidRDefault="00A51502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E62973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</w:p>
          <w:p w:rsidR="00160558" w:rsidRPr="0033609A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1522" w:type="pct"/>
          </w:tcPr>
          <w:p w:rsidR="004D2501" w:rsidRPr="00A758FF" w:rsidRDefault="00855382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7. 2</w:t>
            </w:r>
            <w:r w:rsidR="004830BE" w:rsidRPr="00A758FF">
              <w:rPr>
                <w:rFonts w:ascii="Times New Roman" w:hAnsi="Times New Roman"/>
                <w:bCs/>
              </w:rPr>
              <w:t xml:space="preserve"> </w:t>
            </w:r>
            <w:r w:rsidR="004830BE" w:rsidRPr="00A758FF">
              <w:rPr>
                <w:rFonts w:ascii="Times New Roman" w:hAnsi="Times New Roman"/>
                <w:bCs/>
                <w:color w:val="000000"/>
              </w:rPr>
              <w:t>Средства измерения. Микрометрические инструменты.</w:t>
            </w:r>
          </w:p>
        </w:tc>
        <w:tc>
          <w:tcPr>
            <w:tcW w:w="1929" w:type="pct"/>
          </w:tcPr>
          <w:p w:rsidR="004D2501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A758FF">
              <w:rPr>
                <w:rFonts w:ascii="Times New Roman" w:hAnsi="Times New Roman"/>
                <w:iCs/>
                <w:color w:val="000000"/>
              </w:rPr>
              <w:t>Микрометры</w:t>
            </w:r>
            <w:proofErr w:type="gramStart"/>
            <w:r w:rsidRPr="00A758FF">
              <w:rPr>
                <w:rFonts w:ascii="Times New Roman" w:hAnsi="Times New Roman"/>
                <w:iCs/>
                <w:color w:val="000000"/>
              </w:rPr>
              <w:t>:М</w:t>
            </w:r>
            <w:proofErr w:type="gramEnd"/>
            <w:r w:rsidRPr="00A758FF">
              <w:rPr>
                <w:rFonts w:ascii="Times New Roman" w:hAnsi="Times New Roman"/>
                <w:iCs/>
                <w:color w:val="000000"/>
              </w:rPr>
              <w:t>икрометр</w:t>
            </w:r>
            <w:proofErr w:type="spellEnd"/>
            <w:r w:rsidRPr="00A758FF">
              <w:rPr>
                <w:rFonts w:ascii="Times New Roman" w:hAnsi="Times New Roman"/>
                <w:iCs/>
                <w:color w:val="000000"/>
              </w:rPr>
              <w:t xml:space="preserve"> гладкий МК 25–1 ГОСТ 6507–90,</w:t>
            </w:r>
            <w:r w:rsidR="00855382"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Cs/>
                <w:color w:val="000000"/>
              </w:rPr>
              <w:t>Микрометр трубный МТ 25–1–8 ГОСТ 6507–9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 Микрометры листовые: МЛ 25 ГОСТ 6507–90,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МЛ 10 ГОСТ 6507–90</w:t>
            </w:r>
            <w:r w:rsidR="00855382"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  <w:p w:rsidR="00855382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A758FF">
              <w:rPr>
                <w:rFonts w:ascii="Times New Roman" w:hAnsi="Times New Roman"/>
                <w:i/>
                <w:iCs/>
                <w:color w:val="000000"/>
              </w:rPr>
              <w:t>Микрометры</w:t>
            </w:r>
            <w:proofErr w:type="gramStart"/>
            <w:r w:rsidRPr="00A758FF">
              <w:rPr>
                <w:rFonts w:ascii="Times New Roman" w:hAnsi="Times New Roman"/>
                <w:i/>
                <w:iCs/>
                <w:color w:val="000000"/>
              </w:rPr>
              <w:t>:з</w:t>
            </w:r>
            <w:proofErr w:type="gramEnd"/>
            <w:r w:rsidRPr="00A758FF">
              <w:rPr>
                <w:rFonts w:ascii="Times New Roman" w:hAnsi="Times New Roman"/>
                <w:i/>
                <w:iCs/>
                <w:color w:val="000000"/>
              </w:rPr>
              <w:t>убомерные</w:t>
            </w:r>
            <w:proofErr w:type="spellEnd"/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 МЗ 25–1 ГОСТ 6507–90,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lastRenderedPageBreak/>
              <w:t>резьбовые МВМ 0–25 ГОСТ 4380–93. Микрометр МВП 0–25 ГОСТ 4380–93</w:t>
            </w:r>
            <w:r w:rsidR="00855382"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  <w:p w:rsidR="004830BE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/>
                <w:iCs/>
                <w:color w:val="000000"/>
              </w:rPr>
              <w:t>Микрометры призматические: МСИ 45 ТУ 2–034–770–83,МПИ 45 ТУ 2–034–770–83,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МТИ 20 ТУ 2–034–770–8.  Глубиномер микрометрический ГМ100–1 ГОСТ 7470–92. Микрометрические </w:t>
            </w:r>
            <w:proofErr w:type="spellStart"/>
            <w:r w:rsidRPr="00A758FF">
              <w:rPr>
                <w:rFonts w:ascii="Times New Roman" w:hAnsi="Times New Roman"/>
                <w:i/>
                <w:iCs/>
                <w:color w:val="000000"/>
              </w:rPr>
              <w:t>нутромеры</w:t>
            </w:r>
            <w:proofErr w:type="gramStart"/>
            <w:r w:rsidRPr="00A758FF">
              <w:rPr>
                <w:rFonts w:ascii="Times New Roman" w:hAnsi="Times New Roman"/>
                <w:i/>
                <w:iCs/>
                <w:color w:val="000000"/>
              </w:rPr>
              <w:t>:Н</w:t>
            </w:r>
            <w:proofErr w:type="gramEnd"/>
            <w:r w:rsidRPr="00A758FF">
              <w:rPr>
                <w:rFonts w:ascii="Times New Roman" w:hAnsi="Times New Roman"/>
                <w:i/>
                <w:iCs/>
                <w:color w:val="000000"/>
              </w:rPr>
              <w:t>М</w:t>
            </w:r>
            <w:proofErr w:type="spellEnd"/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 75–0,01 ISO 9002,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НМ 50–0,01 DIN 863,</w:t>
            </w:r>
            <w:r w:rsidRPr="00A758FF">
              <w:rPr>
                <w:rFonts w:ascii="Times New Roman" w:hAnsi="Times New Roman"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НМ 30–0,01 DIN 863. Микрометр рычажный МР 25 ГОСТ 4381–87</w:t>
            </w:r>
          </w:p>
        </w:tc>
        <w:tc>
          <w:tcPr>
            <w:tcW w:w="527" w:type="pct"/>
            <w:vAlign w:val="center"/>
          </w:tcPr>
          <w:p w:rsidR="004D250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E62973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32.</w:t>
            </w:r>
          </w:p>
        </w:tc>
        <w:tc>
          <w:tcPr>
            <w:tcW w:w="1522" w:type="pct"/>
          </w:tcPr>
          <w:p w:rsidR="004D2501" w:rsidRPr="00486726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6726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  <w:tc>
          <w:tcPr>
            <w:tcW w:w="1929" w:type="pct"/>
          </w:tcPr>
          <w:p w:rsidR="004D2501" w:rsidRPr="00E62973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4D2501" w:rsidRPr="00E62973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297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558" w:rsidRPr="00BE5E3F" w:rsidTr="00765A81">
        <w:trPr>
          <w:trHeight w:val="20"/>
        </w:trPr>
        <w:tc>
          <w:tcPr>
            <w:tcW w:w="276" w:type="pct"/>
          </w:tcPr>
          <w:p w:rsidR="00160558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160558" w:rsidRPr="00486726" w:rsidRDefault="00160558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1929" w:type="pct"/>
          </w:tcPr>
          <w:p w:rsidR="00160558" w:rsidRPr="00E62973" w:rsidRDefault="00B42DB4" w:rsidP="00B42D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Презентация на выбранную тему</w:t>
            </w:r>
            <w:bookmarkStart w:id="0" w:name="_GoBack"/>
            <w:bookmarkEnd w:id="0"/>
          </w:p>
        </w:tc>
        <w:tc>
          <w:tcPr>
            <w:tcW w:w="527" w:type="pct"/>
            <w:vAlign w:val="center"/>
          </w:tcPr>
          <w:p w:rsidR="00160558" w:rsidRPr="00E62973" w:rsidRDefault="0016055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46" w:type="pct"/>
          </w:tcPr>
          <w:p w:rsidR="00160558" w:rsidRDefault="0016055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46E1" w:rsidRPr="00BE5E3F" w:rsidTr="00705527">
        <w:trPr>
          <w:trHeight w:val="236"/>
        </w:trPr>
        <w:tc>
          <w:tcPr>
            <w:tcW w:w="276" w:type="pct"/>
          </w:tcPr>
          <w:p w:rsidR="008E46E1" w:rsidRPr="00E62973" w:rsidRDefault="008E46E1" w:rsidP="004D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51" w:type="pct"/>
            <w:gridSpan w:val="2"/>
          </w:tcPr>
          <w:p w:rsidR="004D2501" w:rsidRPr="00E62973" w:rsidRDefault="004D2501" w:rsidP="004D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E46E1" w:rsidRPr="00E62973" w:rsidRDefault="008E46E1" w:rsidP="00E52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297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27" w:type="pct"/>
            <w:vAlign w:val="center"/>
          </w:tcPr>
          <w:p w:rsidR="008E46E1" w:rsidRPr="00E62973" w:rsidRDefault="00160558" w:rsidP="00336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746" w:type="pct"/>
          </w:tcPr>
          <w:p w:rsidR="008E46E1" w:rsidRPr="00BE5E3F" w:rsidRDefault="008E46E1" w:rsidP="00CD5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B753C" w:rsidRPr="007F1043" w:rsidRDefault="00CB753C" w:rsidP="00CB753C">
      <w:pPr>
        <w:pStyle w:val="aa"/>
        <w:spacing w:before="0" w:after="0"/>
        <w:ind w:left="0"/>
        <w:sectPr w:rsidR="00CB753C" w:rsidRPr="007F1043" w:rsidSect="00CD5ACD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CB753C" w:rsidRPr="007F1043" w:rsidRDefault="00CB753C" w:rsidP="00CB753C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7F1043">
        <w:rPr>
          <w:rFonts w:ascii="Times New Roman" w:hAnsi="Times New Roman"/>
          <w:sz w:val="24"/>
          <w:szCs w:val="24"/>
        </w:rPr>
        <w:t xml:space="preserve">3. УСЛОВИЯ РЕАЛИАЦИЯ ПРОГРАММЫ УЧЕБНОЙ ДИСЦИПЛИНЫ </w:t>
      </w:r>
    </w:p>
    <w:p w:rsidR="00CB753C" w:rsidRPr="007F1043" w:rsidRDefault="00CB753C" w:rsidP="00CB753C">
      <w:pPr>
        <w:pStyle w:val="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CB753C" w:rsidRPr="00A95903" w:rsidRDefault="00CB753C" w:rsidP="00CB75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A95903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E4161" w:rsidRDefault="00CB753C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361BB">
        <w:rPr>
          <w:rFonts w:ascii="Times New Roman" w:hAnsi="Times New Roman"/>
          <w:bCs/>
          <w:sz w:val="24"/>
          <w:szCs w:val="24"/>
        </w:rPr>
        <w:t>Кабинет «Метрологи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 xml:space="preserve"> стандартизаци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 xml:space="preserve"> и сертификаци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>»</w:t>
      </w:r>
      <w:r w:rsidRPr="002361BB">
        <w:rPr>
          <w:rFonts w:ascii="Times New Roman" w:hAnsi="Times New Roman"/>
          <w:sz w:val="24"/>
          <w:szCs w:val="24"/>
          <w:lang w:eastAsia="en-US"/>
        </w:rPr>
        <w:t xml:space="preserve">, оснащенный </w:t>
      </w:r>
      <w:proofErr w:type="spellStart"/>
      <w:r w:rsidRPr="002361BB">
        <w:rPr>
          <w:rFonts w:ascii="Times New Roman" w:hAnsi="Times New Roman"/>
          <w:sz w:val="24"/>
          <w:szCs w:val="24"/>
          <w:lang w:eastAsia="en-US"/>
        </w:rPr>
        <w:t>о</w:t>
      </w:r>
      <w:r w:rsidRPr="002361BB">
        <w:rPr>
          <w:rFonts w:ascii="Times New Roman" w:hAnsi="Times New Roman"/>
          <w:bCs/>
          <w:sz w:val="24"/>
          <w:szCs w:val="24"/>
          <w:lang w:eastAsia="en-US"/>
        </w:rPr>
        <w:t>борудованием</w:t>
      </w:r>
      <w:r>
        <w:rPr>
          <w:rFonts w:ascii="Times New Roman" w:hAnsi="Times New Roman"/>
          <w:bCs/>
          <w:sz w:val="24"/>
          <w:szCs w:val="24"/>
        </w:rPr>
        <w:t>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B753C" w:rsidRPr="002361BB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B753C">
        <w:rPr>
          <w:rFonts w:ascii="Times New Roman" w:hAnsi="Times New Roman"/>
          <w:bCs/>
          <w:sz w:val="24"/>
          <w:szCs w:val="24"/>
        </w:rPr>
        <w:t xml:space="preserve">техническими средствами обучения: </w:t>
      </w:r>
      <w:r w:rsidR="00CB753C" w:rsidRPr="00270A01">
        <w:rPr>
          <w:rFonts w:ascii="Times New Roman" w:hAnsi="Times New Roman"/>
          <w:sz w:val="24"/>
          <w:szCs w:val="24"/>
        </w:rPr>
        <w:t xml:space="preserve">индивидуальные рабочие места для </w:t>
      </w:r>
      <w:proofErr w:type="gramStart"/>
      <w:r w:rsidR="00CB753C" w:rsidRPr="00270A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B753C" w:rsidRPr="00270A01">
        <w:rPr>
          <w:rFonts w:ascii="Times New Roman" w:hAnsi="Times New Roman"/>
          <w:sz w:val="24"/>
          <w:szCs w:val="24"/>
        </w:rPr>
        <w:t>, рабочее место препо</w:t>
      </w:r>
      <w:r w:rsidR="005732AB">
        <w:rPr>
          <w:rFonts w:ascii="Times New Roman" w:hAnsi="Times New Roman"/>
          <w:sz w:val="24"/>
          <w:szCs w:val="24"/>
        </w:rPr>
        <w:t>давателя, классная доска</w:t>
      </w:r>
      <w:r w:rsidR="00CB753C" w:rsidRPr="00270A01">
        <w:rPr>
          <w:rFonts w:ascii="Times New Roman" w:hAnsi="Times New Roman"/>
          <w:sz w:val="24"/>
          <w:szCs w:val="24"/>
        </w:rPr>
        <w:t>, персональный компьютер с лицензионным программным обеспечени</w:t>
      </w:r>
      <w:r w:rsidR="00CB753C">
        <w:rPr>
          <w:rFonts w:ascii="Times New Roman" w:hAnsi="Times New Roman"/>
          <w:sz w:val="24"/>
          <w:szCs w:val="24"/>
        </w:rPr>
        <w:t>ем.</w:t>
      </w:r>
    </w:p>
    <w:p w:rsidR="00CB753C" w:rsidRDefault="00CB753C" w:rsidP="00CB7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етрология, стандартизация и сертификация», оснащенная необходимым для реализации программы уч</w:t>
      </w:r>
      <w:r w:rsidR="00160558">
        <w:rPr>
          <w:rFonts w:ascii="Times New Roman" w:hAnsi="Times New Roman"/>
          <w:sz w:val="24"/>
          <w:szCs w:val="24"/>
        </w:rPr>
        <w:t>ебной дисциплины оборудованием.</w:t>
      </w:r>
    </w:p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B753C" w:rsidRPr="00A95903" w:rsidRDefault="00CB753C" w:rsidP="00CB75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590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B753C" w:rsidRDefault="00CB753C" w:rsidP="00CB7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>
        <w:rPr>
          <w:rFonts w:ascii="Times New Roman" w:hAnsi="Times New Roman"/>
          <w:sz w:val="24"/>
          <w:szCs w:val="24"/>
        </w:rPr>
        <w:t xml:space="preserve">ечатные и электронные образовательные и информационные ресурсы, </w:t>
      </w:r>
      <w:proofErr w:type="gramStart"/>
      <w:r>
        <w:rPr>
          <w:rFonts w:ascii="Times New Roman" w:hAnsi="Times New Roman"/>
          <w:sz w:val="24"/>
          <w:szCs w:val="24"/>
        </w:rPr>
        <w:t>рекомендуемых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процессе: </w:t>
      </w:r>
    </w:p>
    <w:p w:rsidR="00CB753C" w:rsidRPr="002361BB" w:rsidRDefault="00CB753C" w:rsidP="00CB75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753C" w:rsidRDefault="00CB753C" w:rsidP="00CB753C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361BB">
        <w:rPr>
          <w:rFonts w:ascii="Times New Roman" w:hAnsi="Times New Roman"/>
          <w:b/>
          <w:sz w:val="24"/>
          <w:szCs w:val="24"/>
        </w:rPr>
        <w:tab/>
      </w:r>
      <w:r w:rsidRPr="005732AB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456AD5" w:rsidRPr="005732AB" w:rsidRDefault="00456AD5" w:rsidP="00CB753C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E4161" w:rsidRPr="00AE4161" w:rsidRDefault="005732AB" w:rsidP="00AE4161">
      <w:pPr>
        <w:pStyle w:val="aa"/>
        <w:numPr>
          <w:ilvl w:val="0"/>
          <w:numId w:val="4"/>
        </w:numPr>
        <w:spacing w:after="0"/>
        <w:contextualSpacing/>
        <w:outlineLvl w:val="0"/>
      </w:pPr>
      <w:r w:rsidRPr="00AE4161">
        <w:t>Зайцев С.А.,</w:t>
      </w:r>
      <w:r w:rsidR="00CB753C" w:rsidRPr="00AE4161">
        <w:t xml:space="preserve"> Метрология, стандартизация и</w:t>
      </w:r>
      <w:r w:rsidRPr="00AE4161">
        <w:t xml:space="preserve"> сертификация. Учебник для студ</w:t>
      </w:r>
      <w:r w:rsidR="00CB753C" w:rsidRPr="00AE4161">
        <w:t>.</w:t>
      </w:r>
      <w:r w:rsidRPr="00AE4161">
        <w:t xml:space="preserve"> Учреждений </w:t>
      </w:r>
    </w:p>
    <w:p w:rsidR="00CB753C" w:rsidRPr="00AE4161" w:rsidRDefault="005732AB" w:rsidP="00AE4161">
      <w:pPr>
        <w:pStyle w:val="aa"/>
        <w:spacing w:after="0"/>
        <w:ind w:left="1068"/>
        <w:contextualSpacing/>
        <w:outlineLvl w:val="0"/>
      </w:pPr>
      <w:r w:rsidRPr="00AE4161">
        <w:t xml:space="preserve">сред. Проф. Образования  </w:t>
      </w:r>
      <w:proofErr w:type="gramStart"/>
      <w:r w:rsidRPr="00AE4161">
        <w:t>-е</w:t>
      </w:r>
      <w:proofErr w:type="gramEnd"/>
      <w:r w:rsidRPr="00AE4161">
        <w:t xml:space="preserve"> изд. –стер.: М. : Издательский центр «Академия», 2013 – 288с.</w:t>
      </w:r>
    </w:p>
    <w:p w:rsidR="00CB753C" w:rsidRDefault="00CB753C" w:rsidP="00466D34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5732AB">
        <w:rPr>
          <w:rFonts w:ascii="Times New Roman" w:hAnsi="Times New Roman"/>
          <w:sz w:val="24"/>
          <w:szCs w:val="24"/>
        </w:rPr>
        <w:tab/>
      </w:r>
    </w:p>
    <w:p w:rsidR="00CB753C" w:rsidRDefault="00CB753C" w:rsidP="00CB753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3.2.2. </w:t>
      </w:r>
      <w:r w:rsidRPr="002361BB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466D34" w:rsidRPr="005A25B0" w:rsidRDefault="00466D34" w:rsidP="00CB753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56AD5" w:rsidRPr="00456AD5" w:rsidRDefault="00466D34" w:rsidP="00466D34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456AD5">
        <w:rPr>
          <w:color w:val="000000"/>
          <w:shd w:val="clear" w:color="auto" w:fill="FFFFFF"/>
        </w:rPr>
        <w:t xml:space="preserve"> Коротков, В. С. Метрология, стандартизация и сертификация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учебное пособие для СПО / В. С. Коротков, А. И. </w:t>
      </w:r>
      <w:proofErr w:type="spellStart"/>
      <w:r w:rsidRPr="00456AD5">
        <w:rPr>
          <w:color w:val="000000"/>
          <w:shd w:val="clear" w:color="auto" w:fill="FFFFFF"/>
        </w:rPr>
        <w:t>Афонасов</w:t>
      </w:r>
      <w:proofErr w:type="spellEnd"/>
      <w:r w:rsidRPr="00456AD5">
        <w:rPr>
          <w:color w:val="000000"/>
          <w:shd w:val="clear" w:color="auto" w:fill="FFFFFF"/>
        </w:rPr>
        <w:t>. — Саратов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Профобразование, 2017. — 186 c. — ISBN 978-5-4488-0020-7. — Текст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0" w:history="1">
        <w:r w:rsidR="00456AD5" w:rsidRPr="00CC71A6">
          <w:rPr>
            <w:rStyle w:val="a9"/>
            <w:shd w:val="clear" w:color="auto" w:fill="FFFFFF"/>
          </w:rPr>
          <w:t>http://www.iprbookshop.ru/66391.html</w:t>
        </w:r>
      </w:hyperlink>
      <w:r w:rsidR="00456AD5">
        <w:rPr>
          <w:color w:val="000000"/>
          <w:shd w:val="clear" w:color="auto" w:fill="FFFFFF"/>
        </w:rPr>
        <w:t xml:space="preserve"> </w:t>
      </w:r>
      <w:r w:rsidRPr="00456AD5">
        <w:rPr>
          <w:color w:val="000000"/>
          <w:shd w:val="clear" w:color="auto" w:fill="FFFFFF"/>
        </w:rPr>
        <w:t xml:space="preserve"> </w:t>
      </w:r>
    </w:p>
    <w:p w:rsidR="00D96B8D" w:rsidRPr="00D96B8D" w:rsidRDefault="00466D34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456AD5">
        <w:rPr>
          <w:color w:val="000000"/>
          <w:shd w:val="clear" w:color="auto" w:fill="FFFFFF"/>
        </w:rPr>
        <w:t>Бисерова, В. А. Метрология, стандартизация и сертификация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учебное пособие / В. А. Бисерова, Н. В. Демидова, А. С. Якорева. — Саратов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Научная книга, 2012. — 159 c. — ISBN 2227-8397. — Текст</w:t>
      </w:r>
      <w:proofErr w:type="gramStart"/>
      <w:r w:rsidRPr="00456AD5">
        <w:rPr>
          <w:color w:val="000000"/>
          <w:shd w:val="clear" w:color="auto" w:fill="FFFFFF"/>
        </w:rPr>
        <w:t xml:space="preserve"> :</w:t>
      </w:r>
      <w:proofErr w:type="gramEnd"/>
      <w:r w:rsidRPr="00456AD5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1" w:history="1">
        <w:r w:rsidR="00456AD5" w:rsidRPr="00CC71A6">
          <w:rPr>
            <w:rStyle w:val="a9"/>
            <w:shd w:val="clear" w:color="auto" w:fill="FFFFFF"/>
          </w:rPr>
          <w:t>http://www.iprbookshop.ru/8207.html</w:t>
        </w:r>
      </w:hyperlink>
      <w:r w:rsidRPr="00456AD5">
        <w:rPr>
          <w:color w:val="000000"/>
          <w:shd w:val="clear" w:color="auto" w:fill="FFFFFF"/>
        </w:rPr>
        <w:t xml:space="preserve"> </w:t>
      </w:r>
    </w:p>
    <w:p w:rsidR="00D96B8D" w:rsidRPr="00D96B8D" w:rsidRDefault="00456AD5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D96B8D">
        <w:rPr>
          <w:color w:val="000000"/>
          <w:shd w:val="clear" w:color="auto" w:fill="FFFFFF"/>
        </w:rPr>
        <w:t>Тришина, Т. В. Метрология, стандартизация и сертификация. Лабораторный практикум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учебное пособие / Т. В. Тришина, В. И. </w:t>
      </w:r>
      <w:proofErr w:type="spellStart"/>
      <w:r w:rsidRPr="00D96B8D">
        <w:rPr>
          <w:color w:val="000000"/>
          <w:shd w:val="clear" w:color="auto" w:fill="FFFFFF"/>
        </w:rPr>
        <w:t>Трухачев</w:t>
      </w:r>
      <w:proofErr w:type="spellEnd"/>
      <w:r w:rsidRPr="00D96B8D">
        <w:rPr>
          <w:color w:val="000000"/>
          <w:shd w:val="clear" w:color="auto" w:fill="FFFFFF"/>
        </w:rPr>
        <w:t>, А. Н. Беляев. — Воронеж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Воронежский Государственный Аграрный Университет им. Императора Петра Первого, 2017. — 232 c. — ISBN 978-5-7267-0960-4. — Текст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2" w:history="1">
        <w:r w:rsidRPr="00D96B8D">
          <w:rPr>
            <w:rStyle w:val="a9"/>
            <w:shd w:val="clear" w:color="auto" w:fill="FFFFFF"/>
          </w:rPr>
          <w:t>http://www.iprbookshop.ru/72700.html</w:t>
        </w:r>
      </w:hyperlink>
      <w:r w:rsidRPr="00D96B8D">
        <w:rPr>
          <w:color w:val="000000"/>
          <w:shd w:val="clear" w:color="auto" w:fill="FFFFFF"/>
        </w:rPr>
        <w:t xml:space="preserve"> </w:t>
      </w:r>
    </w:p>
    <w:p w:rsidR="00D96B8D" w:rsidRPr="00D96B8D" w:rsidRDefault="00D96B8D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D96B8D">
        <w:rPr>
          <w:color w:val="000000"/>
          <w:shd w:val="clear" w:color="auto" w:fill="FFFFFF"/>
        </w:rPr>
        <w:t>Архипова, Н. А. Метрология, стандартизация и сертификация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учебное пособие / Н. А. Архипова, Т. А. </w:t>
      </w:r>
      <w:proofErr w:type="spellStart"/>
      <w:r w:rsidRPr="00D96B8D">
        <w:rPr>
          <w:color w:val="000000"/>
          <w:shd w:val="clear" w:color="auto" w:fill="FFFFFF"/>
        </w:rPr>
        <w:t>Блинова</w:t>
      </w:r>
      <w:proofErr w:type="spellEnd"/>
      <w:r w:rsidRPr="00D96B8D">
        <w:rPr>
          <w:color w:val="000000"/>
          <w:shd w:val="clear" w:color="auto" w:fill="FFFFFF"/>
        </w:rPr>
        <w:t>, В. Д. Мочалов. — Белгород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Белгородский государственный технологический университет им. В.Г. Шухова, ЭБС АСВ, 2016. — 295 c. — ISBN 2227-8397. — Текст</w:t>
      </w:r>
      <w:proofErr w:type="gramStart"/>
      <w:r w:rsidRPr="00D96B8D">
        <w:rPr>
          <w:color w:val="000000"/>
          <w:shd w:val="clear" w:color="auto" w:fill="FFFFFF"/>
        </w:rPr>
        <w:t xml:space="preserve"> :</w:t>
      </w:r>
      <w:proofErr w:type="gramEnd"/>
      <w:r w:rsidRPr="00D96B8D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3" w:history="1">
        <w:r w:rsidRPr="00D96B8D">
          <w:rPr>
            <w:rStyle w:val="a9"/>
            <w:shd w:val="clear" w:color="auto" w:fill="FFFFFF"/>
          </w:rPr>
          <w:t>http://www.iprbookshop.ru/92267.html</w:t>
        </w:r>
      </w:hyperlink>
    </w:p>
    <w:p w:rsidR="00D96B8D" w:rsidRPr="001D28BD" w:rsidRDefault="00D96B8D" w:rsidP="001D28BD">
      <w:pPr>
        <w:spacing w:after="0"/>
        <w:rPr>
          <w:b/>
        </w:rPr>
      </w:pPr>
    </w:p>
    <w:p w:rsidR="00AE4161" w:rsidRPr="001D28BD" w:rsidRDefault="001D28BD" w:rsidP="001D28BD">
      <w:pPr>
        <w:pStyle w:val="aa"/>
        <w:numPr>
          <w:ilvl w:val="0"/>
          <w:numId w:val="2"/>
        </w:numPr>
        <w:spacing w:after="0"/>
        <w:jc w:val="both"/>
        <w:rPr>
          <w:bCs/>
        </w:rPr>
      </w:pPr>
      <w:r w:rsidRPr="001D28BD">
        <w:rPr>
          <w:bCs/>
        </w:rPr>
        <w:t>Метрология, стандартизация и сертификация. Технические измерения</w:t>
      </w:r>
      <w:r>
        <w:rPr>
          <w:bCs/>
        </w:rPr>
        <w:t xml:space="preserve"> </w:t>
      </w:r>
      <w:r w:rsidRPr="001D28BD">
        <w:rPr>
          <w:bCs/>
        </w:rPr>
        <w:t>2016, Санкт-Петербургский государственный архитектурно-с</w:t>
      </w:r>
      <w:r>
        <w:rPr>
          <w:bCs/>
        </w:rPr>
        <w:t>троительный университет, ЭБС ЛАБОРАТОРНЫЙ ПРАКТИКУМ</w:t>
      </w: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732AB" w:rsidRDefault="005732AB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753C" w:rsidRPr="00AE4161" w:rsidRDefault="00CB753C" w:rsidP="00AE4161">
      <w:pPr>
        <w:pStyle w:val="aa"/>
        <w:numPr>
          <w:ilvl w:val="0"/>
          <w:numId w:val="2"/>
        </w:numPr>
        <w:spacing w:after="0"/>
        <w:jc w:val="center"/>
        <w:rPr>
          <w:b/>
        </w:rPr>
      </w:pPr>
      <w:r w:rsidRPr="00AE4161">
        <w:rPr>
          <w:b/>
        </w:rPr>
        <w:lastRenderedPageBreak/>
        <w:t>КОНТРОЛЬ И ОЦЕНКА РЕЗУЛЬТАТОВ ОСВОЕНИЯ УЧЕБНОЙ ДИСЦИПЛИНЫ</w:t>
      </w:r>
    </w:p>
    <w:p w:rsidR="00AE4161" w:rsidRPr="00AE4161" w:rsidRDefault="00AE4161" w:rsidP="00AE4161">
      <w:pPr>
        <w:pStyle w:val="aa"/>
        <w:spacing w:after="0"/>
        <w:ind w:left="927"/>
        <w:rPr>
          <w:b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3"/>
        <w:gridCol w:w="2977"/>
      </w:tblGrid>
      <w:tr w:rsidR="00CB753C" w:rsidRPr="000713F4" w:rsidTr="00AE4161">
        <w:tc>
          <w:tcPr>
            <w:tcW w:w="3119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543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D5ACD" w:rsidRPr="000713F4" w:rsidTr="00AE4161">
        <w:trPr>
          <w:trHeight w:val="533"/>
        </w:trPr>
        <w:tc>
          <w:tcPr>
            <w:tcW w:w="3119" w:type="dxa"/>
          </w:tcPr>
          <w:p w:rsidR="00CD5ACD" w:rsidRPr="00CD5ACD" w:rsidRDefault="00CD5ACD" w:rsidP="00CD5A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3543" w:type="dxa"/>
          </w:tcPr>
          <w:p w:rsidR="00CD5ACD" w:rsidRPr="000713F4" w:rsidRDefault="00CD5ACD" w:rsidP="00573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D5ACD" w:rsidRDefault="00AE4161" w:rsidP="00AE4161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bCs/>
              </w:rPr>
              <w:t>О</w:t>
            </w:r>
            <w:r w:rsidR="00CD5ACD" w:rsidRPr="000713F4">
              <w:rPr>
                <w:bCs/>
              </w:rPr>
              <w:t>ценка результатов выполнения:</w:t>
            </w:r>
          </w:p>
          <w:p w:rsidR="00CD5ACD" w:rsidRPr="002B2C00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лабораторных</w:t>
            </w:r>
          </w:p>
          <w:p w:rsidR="00CD5ACD" w:rsidRPr="000713F4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 работ;</w:t>
            </w:r>
          </w:p>
          <w:p w:rsidR="00CD5ACD" w:rsidRPr="000713F4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контрольных</w:t>
            </w:r>
          </w:p>
          <w:p w:rsidR="00CD5ACD" w:rsidRDefault="00AE4161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работ;</w:t>
            </w:r>
          </w:p>
          <w:p w:rsidR="00AE4161" w:rsidRPr="002B2C00" w:rsidRDefault="00AE4161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-дифференцированный зачет</w:t>
            </w:r>
          </w:p>
        </w:tc>
      </w:tr>
      <w:tr w:rsidR="00CD5ACD" w:rsidRPr="000713F4" w:rsidTr="00AE4161">
        <w:trPr>
          <w:trHeight w:val="834"/>
        </w:trPr>
        <w:tc>
          <w:tcPr>
            <w:tcW w:w="3119" w:type="dxa"/>
          </w:tcPr>
          <w:p w:rsidR="00CD5ACD" w:rsidRPr="000713F4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</w:tc>
        <w:tc>
          <w:tcPr>
            <w:tcW w:w="3543" w:type="dxa"/>
          </w:tcPr>
          <w:p w:rsidR="00CD5ACD" w:rsidRPr="000713F4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</w:tc>
        <w:tc>
          <w:tcPr>
            <w:tcW w:w="2977" w:type="dxa"/>
            <w:vMerge/>
          </w:tcPr>
          <w:p w:rsidR="00CD5ACD" w:rsidRPr="000713F4" w:rsidRDefault="00CD5ACD" w:rsidP="00AE4161">
            <w:pPr>
              <w:pStyle w:val="ac"/>
              <w:rPr>
                <w:bCs/>
              </w:rPr>
            </w:pPr>
          </w:p>
        </w:tc>
      </w:tr>
      <w:tr w:rsidR="00CD5ACD" w:rsidRPr="000713F4" w:rsidTr="00AE4161">
        <w:trPr>
          <w:trHeight w:val="1111"/>
        </w:trPr>
        <w:tc>
          <w:tcPr>
            <w:tcW w:w="3119" w:type="dxa"/>
          </w:tcPr>
          <w:p w:rsidR="00CD5ACD" w:rsidRPr="000713F4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</w:tc>
        <w:tc>
          <w:tcPr>
            <w:tcW w:w="2977" w:type="dxa"/>
            <w:vMerge/>
          </w:tcPr>
          <w:p w:rsidR="00CD5ACD" w:rsidRPr="000713F4" w:rsidRDefault="00CD5ACD" w:rsidP="00AE4161">
            <w:pPr>
              <w:pStyle w:val="ac"/>
              <w:rPr>
                <w:bCs/>
              </w:rPr>
            </w:pPr>
          </w:p>
        </w:tc>
      </w:tr>
      <w:tr w:rsidR="00CD5ACD" w:rsidRPr="000713F4" w:rsidTr="00AE4161">
        <w:trPr>
          <w:trHeight w:val="80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-методику расчета </w:t>
            </w:r>
            <w:proofErr w:type="spellStart"/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межпереходных</w:t>
            </w:r>
            <w:proofErr w:type="spellEnd"/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межоперационных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методику расчета </w:t>
            </w:r>
            <w:proofErr w:type="spellStart"/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межпереходных</w:t>
            </w:r>
            <w:proofErr w:type="spellEnd"/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межоперационных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136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-стандарты предприятий и организаций, профессиональные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-знает </w:t>
            </w:r>
            <w:r w:rsidR="00AE4161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предприятий и организаций, профессиональные</w:t>
            </w:r>
            <w:r w:rsidR="00AE4161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</w:t>
            </w:r>
            <w:r w:rsidR="00AE41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55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еречень умений, осваиваемых в рамках дисциплины: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543"/>
        </w:trPr>
        <w:tc>
          <w:tcPr>
            <w:tcW w:w="3119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понимать чертежи, и технологическую документацию; </w:t>
            </w:r>
          </w:p>
        </w:tc>
        <w:tc>
          <w:tcPr>
            <w:tcW w:w="3543" w:type="dxa"/>
          </w:tcPr>
          <w:p w:rsidR="00CD5ACD" w:rsidRDefault="00B3190B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-расшифровывает </w:t>
            </w:r>
            <w:r w:rsidR="00CD5ACD">
              <w:rPr>
                <w:rFonts w:ascii="Times New Roman" w:hAnsi="Times New Roman"/>
                <w:sz w:val="24"/>
                <w:szCs w:val="24"/>
              </w:rPr>
              <w:t xml:space="preserve">обозначение допусков формы и расположения на чертеже, обозначение </w:t>
            </w:r>
            <w:proofErr w:type="spellStart"/>
            <w:r w:rsidR="00CD5ACD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посадок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925"/>
        </w:trPr>
        <w:tc>
          <w:tcPr>
            <w:tcW w:w="3119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необходимую для выполнения работы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информацию, ее состав в соответствии с принятым процессом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выполнения работ по изготовлению деталей;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-определяет</w:t>
            </w:r>
            <w:r w:rsidR="00B3190B">
              <w:rPr>
                <w:rFonts w:ascii="Times New Roman" w:hAnsi="Times New Roman"/>
                <w:sz w:val="24"/>
                <w:szCs w:val="24"/>
              </w:rPr>
              <w:t xml:space="preserve"> важность наличия </w:t>
            </w:r>
            <w:r>
              <w:rPr>
                <w:rFonts w:ascii="Times New Roman" w:hAnsi="Times New Roman"/>
                <w:sz w:val="24"/>
                <w:szCs w:val="24"/>
              </w:rPr>
              <w:t>допусков формы и расположения на чертеже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452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-основы взаимозаменяемости, систему допусков и посадок;</w:t>
            </w:r>
          </w:p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собираемых узлов и изделий, способы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средства их контроля;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-пользуется нормативными таблицами системы допусков и посадок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29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технологический контроль конструкторской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документации с выработкой рекомендаций по повышению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технологичности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D5ACD" w:rsidRDefault="00AE4161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</w:t>
            </w:r>
            <w:r w:rsidR="00CD5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 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контроль конструкторской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документации с выработкой рекомендаций по повышению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технологичности деталей</w:t>
            </w:r>
            <w:r w:rsidR="00CD5AC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83721" w:rsidRPr="00CB753C" w:rsidRDefault="00E83721" w:rsidP="00CB753C">
      <w:pPr>
        <w:rPr>
          <w:rFonts w:ascii="Times New Roman" w:hAnsi="Times New Roman"/>
          <w:sz w:val="24"/>
          <w:szCs w:val="24"/>
        </w:rPr>
      </w:pPr>
    </w:p>
    <w:sectPr w:rsidR="00E83721" w:rsidRPr="00CB753C" w:rsidSect="00CB7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B6" w:rsidRDefault="003544B6" w:rsidP="00CB753C">
      <w:pPr>
        <w:spacing w:after="0" w:line="240" w:lineRule="auto"/>
      </w:pPr>
      <w:r>
        <w:separator/>
      </w:r>
    </w:p>
  </w:endnote>
  <w:endnote w:type="continuationSeparator" w:id="0">
    <w:p w:rsidR="003544B6" w:rsidRDefault="003544B6" w:rsidP="00C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9B" w:rsidRDefault="00F47C5B" w:rsidP="00CD5ACD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99019B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99019B" w:rsidRDefault="0099019B" w:rsidP="00CD5A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B6" w:rsidRDefault="003544B6" w:rsidP="00CB753C">
      <w:pPr>
        <w:spacing w:after="0" w:line="240" w:lineRule="auto"/>
      </w:pPr>
      <w:r>
        <w:separator/>
      </w:r>
    </w:p>
  </w:footnote>
  <w:footnote w:type="continuationSeparator" w:id="0">
    <w:p w:rsidR="003544B6" w:rsidRDefault="003544B6" w:rsidP="00CB753C">
      <w:pPr>
        <w:spacing w:after="0" w:line="240" w:lineRule="auto"/>
      </w:pPr>
      <w:r>
        <w:continuationSeparator/>
      </w:r>
    </w:p>
  </w:footnote>
  <w:footnote w:id="1">
    <w:p w:rsidR="0099019B" w:rsidRPr="00CB753C" w:rsidRDefault="0099019B" w:rsidP="00CB753C">
      <w:pPr>
        <w:pStyle w:val="a6"/>
        <w:jc w:val="both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</w:t>
      </w:r>
      <w:proofErr w:type="gramEnd"/>
    </w:p>
  </w:footnote>
  <w:footnote w:id="2">
    <w:p w:rsidR="0099019B" w:rsidRDefault="0099019B" w:rsidP="00CB753C">
      <w:pPr>
        <w:pStyle w:val="a6"/>
      </w:pPr>
      <w:r>
        <w:rPr>
          <w:rStyle w:val="a8"/>
        </w:rPr>
        <w:footnoteRef/>
      </w:r>
      <w:r>
        <w:rPr>
          <w:lang w:val="ru-RU"/>
        </w:rPr>
        <w:t>Проводится в форме дифференцированного зачета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CEC"/>
    <w:multiLevelType w:val="hybridMultilevel"/>
    <w:tmpl w:val="1CE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78F3"/>
    <w:multiLevelType w:val="multilevel"/>
    <w:tmpl w:val="D980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9C3E6B"/>
    <w:multiLevelType w:val="hybridMultilevel"/>
    <w:tmpl w:val="BFFE06FE"/>
    <w:lvl w:ilvl="0" w:tplc="3CB0A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485199"/>
    <w:multiLevelType w:val="hybridMultilevel"/>
    <w:tmpl w:val="D8D4BEFA"/>
    <w:lvl w:ilvl="0" w:tplc="50927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46"/>
    <w:rsid w:val="000055F7"/>
    <w:rsid w:val="00032838"/>
    <w:rsid w:val="00033BE5"/>
    <w:rsid w:val="000756CD"/>
    <w:rsid w:val="00095D47"/>
    <w:rsid w:val="00160558"/>
    <w:rsid w:val="001A4373"/>
    <w:rsid w:val="001D28BD"/>
    <w:rsid w:val="001F7226"/>
    <w:rsid w:val="0033609A"/>
    <w:rsid w:val="003544B6"/>
    <w:rsid w:val="00441CF9"/>
    <w:rsid w:val="00456AD5"/>
    <w:rsid w:val="00466D34"/>
    <w:rsid w:val="004830BE"/>
    <w:rsid w:val="00486726"/>
    <w:rsid w:val="00494F39"/>
    <w:rsid w:val="004D2501"/>
    <w:rsid w:val="005732AB"/>
    <w:rsid w:val="005A25B0"/>
    <w:rsid w:val="006D6BFE"/>
    <w:rsid w:val="00705527"/>
    <w:rsid w:val="0076327A"/>
    <w:rsid w:val="00765A81"/>
    <w:rsid w:val="00855382"/>
    <w:rsid w:val="0087685A"/>
    <w:rsid w:val="008E46E1"/>
    <w:rsid w:val="00926A7E"/>
    <w:rsid w:val="0099019B"/>
    <w:rsid w:val="009C0C73"/>
    <w:rsid w:val="00A51502"/>
    <w:rsid w:val="00A70DD6"/>
    <w:rsid w:val="00A758FF"/>
    <w:rsid w:val="00A8362D"/>
    <w:rsid w:val="00AE4161"/>
    <w:rsid w:val="00B30A05"/>
    <w:rsid w:val="00B3190B"/>
    <w:rsid w:val="00B42DB4"/>
    <w:rsid w:val="00B430E7"/>
    <w:rsid w:val="00B82EAA"/>
    <w:rsid w:val="00BC12D4"/>
    <w:rsid w:val="00CA06B9"/>
    <w:rsid w:val="00CB2246"/>
    <w:rsid w:val="00CB753C"/>
    <w:rsid w:val="00CD5ACD"/>
    <w:rsid w:val="00D96B8D"/>
    <w:rsid w:val="00E3365C"/>
    <w:rsid w:val="00E520A2"/>
    <w:rsid w:val="00E62973"/>
    <w:rsid w:val="00E83721"/>
    <w:rsid w:val="00E90DA4"/>
    <w:rsid w:val="00F47C5B"/>
    <w:rsid w:val="00F7424B"/>
    <w:rsid w:val="00FC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53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3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CB753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53C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CB753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CB753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CB753C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CB753C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CB753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qFormat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B75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92267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270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207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6391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E7E2-732C-41C1-AA62-87ED7254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13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Преподаватель Аудитория 119</cp:lastModifiedBy>
  <cp:revision>19</cp:revision>
  <dcterms:created xsi:type="dcterms:W3CDTF">2020-08-24T06:12:00Z</dcterms:created>
  <dcterms:modified xsi:type="dcterms:W3CDTF">2021-04-01T06:18:00Z</dcterms:modified>
</cp:coreProperties>
</file>