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9E" w:rsidRPr="00CD69B3" w:rsidRDefault="00A3059E" w:rsidP="00CD69B3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 w:rsidRPr="00CD69B3">
        <w:rPr>
          <w:rFonts w:ascii="Times New Roman" w:hAnsi="Times New Roman"/>
          <w:bCs/>
          <w:lang w:val="ru-RU" w:eastAsia="ru-RU"/>
        </w:rPr>
        <w:t xml:space="preserve">                                                                                  Приложение №</w:t>
      </w: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3059E" w:rsidRDefault="00CD69B3" w:rsidP="00D55EF2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по </w:t>
      </w:r>
    </w:p>
    <w:p w:rsidR="00CD69B3" w:rsidRPr="00CD69B3" w:rsidRDefault="00CD69B3" w:rsidP="00D55EF2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ОГСЭ 05 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A3059E" w:rsidRPr="001A4C6F" w:rsidTr="00A3059E">
        <w:tc>
          <w:tcPr>
            <w:tcW w:w="9498" w:type="dxa"/>
          </w:tcPr>
          <w:p w:rsidR="00A3059E" w:rsidRPr="00D632A5" w:rsidRDefault="00A3059E" w:rsidP="00A30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A3059E" w:rsidRPr="001A4C6F" w:rsidTr="00A3059E">
        <w:tc>
          <w:tcPr>
            <w:tcW w:w="9498" w:type="dxa"/>
          </w:tcPr>
          <w:p w:rsidR="00A3059E" w:rsidRPr="00D632A5" w:rsidRDefault="00A3059E" w:rsidP="00D5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A3059E" w:rsidRPr="001A4C6F" w:rsidTr="00A3059E">
        <w:tc>
          <w:tcPr>
            <w:tcW w:w="9498" w:type="dxa"/>
          </w:tcPr>
          <w:p w:rsidR="00A3059E" w:rsidRPr="00D632A5" w:rsidRDefault="00A3059E" w:rsidP="00A30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A3059E" w:rsidRPr="00C0648C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D632A5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Pr="00D632A5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Pr="00D632A5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D69B3" w:rsidRDefault="00CD69B3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D69B3" w:rsidRDefault="00CD69B3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D69B3" w:rsidRDefault="00CD69B3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D69B3" w:rsidRDefault="00CD69B3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Default="00A3059E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3059E" w:rsidRPr="00C0648C" w:rsidRDefault="00D55EF2" w:rsidP="00A3059E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2018</w:t>
      </w:r>
    </w:p>
    <w:p w:rsidR="00A3059E" w:rsidRPr="00D632A5" w:rsidRDefault="00A3059E" w:rsidP="00A3059E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CD69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142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Рабочая программа учебной дисциплины разработана на основе:</w:t>
      </w:r>
    </w:p>
    <w:p w:rsidR="00CD69B3" w:rsidRPr="00CD69B3" w:rsidRDefault="00CD69B3" w:rsidP="00CD69B3">
      <w:pPr>
        <w:widowControl w:val="0"/>
        <w:tabs>
          <w:tab w:val="left" w:pos="284"/>
          <w:tab w:val="left" w:pos="1134"/>
        </w:tabs>
        <w:jc w:val="both"/>
        <w:rPr>
          <w:lang w:val="ru-RU"/>
        </w:rPr>
      </w:pPr>
      <w:proofErr w:type="gramStart"/>
      <w:r>
        <w:rPr>
          <w:rFonts w:ascii="Times New Roman" w:hAnsi="Times New Roman"/>
          <w:bCs/>
          <w:lang w:val="ru-RU"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44.02.01  Дошкольное образование, </w:t>
      </w:r>
      <w:r>
        <w:rPr>
          <w:rFonts w:ascii="Times New Roman" w:hAnsi="Times New Roman"/>
          <w:lang w:val="ru-RU"/>
        </w:rPr>
        <w:t xml:space="preserve"> утвержденного Приказом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от 27 октября 2014 года № 1351</w:t>
      </w:r>
      <w:r>
        <w:rPr>
          <w:rFonts w:ascii="Times New Roman" w:hAnsi="Times New Roman"/>
          <w:lang w:val="ru-RU"/>
        </w:rPr>
        <w:t xml:space="preserve">), в ред. Приказа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25.03.2015 № 272)</w:t>
      </w:r>
      <w:proofErr w:type="gramEnd"/>
    </w:p>
    <w:p w:rsidR="00CD69B3" w:rsidRDefault="00CD69B3" w:rsidP="00CD69B3">
      <w:pPr>
        <w:rPr>
          <w:rFonts w:ascii="Times New Roman" w:hAnsi="Times New Roman"/>
          <w:lang w:val="ru-RU"/>
        </w:rPr>
      </w:pPr>
    </w:p>
    <w:p w:rsidR="00CD69B3" w:rsidRPr="00D66B17" w:rsidRDefault="00CD69B3" w:rsidP="00CD69B3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2.Учебного плана по </w:t>
      </w:r>
      <w:r>
        <w:rPr>
          <w:rFonts w:ascii="Times New Roman" w:hAnsi="Times New Roman"/>
          <w:bCs/>
          <w:lang w:val="ru-RU"/>
        </w:rPr>
        <w:t>специальности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44.02.01 Дошкольное образование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( 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>ППССЗ-2018)</w:t>
      </w:r>
    </w:p>
    <w:p w:rsidR="00A3059E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Организация-разработчик:</w:t>
      </w:r>
    </w:p>
    <w:p w:rsidR="00A3059E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>осударственное бюджетное профессиональное образовательное учреждение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 «Павловский автомеханический техникум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 w:rsidRPr="008A673A">
        <w:rPr>
          <w:rFonts w:ascii="Times New Roman" w:hAnsi="Times New Roman"/>
          <w:sz w:val="24"/>
          <w:szCs w:val="24"/>
          <w:lang w:val="ru-RU"/>
        </w:rPr>
        <w:t>»</w:t>
      </w:r>
    </w:p>
    <w:p w:rsidR="00A3059E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(ГБПОУ ПАМТ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 w:rsidRPr="008A673A">
        <w:rPr>
          <w:rFonts w:ascii="Times New Roman" w:hAnsi="Times New Roman"/>
          <w:sz w:val="24"/>
          <w:szCs w:val="24"/>
          <w:lang w:val="ru-RU"/>
        </w:rPr>
        <w:t>)</w:t>
      </w:r>
    </w:p>
    <w:p w:rsidR="00A3059E" w:rsidRPr="008A673A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A3059E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</w:t>
      </w:r>
      <w:r w:rsidRPr="008A673A">
        <w:rPr>
          <w:rFonts w:ascii="Times New Roman" w:hAnsi="Times New Roman"/>
          <w:sz w:val="24"/>
          <w:szCs w:val="24"/>
          <w:lang w:val="ru-RU"/>
        </w:rPr>
        <w:t>., преподаватель ГБПОУ ПАМТ им. И.И.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CD69B3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69B3" w:rsidRDefault="00CD69B3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A673A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673A">
        <w:rPr>
          <w:rFonts w:ascii="Times New Roman" w:hAnsi="Times New Roman"/>
          <w:sz w:val="24"/>
          <w:szCs w:val="24"/>
          <w:lang w:val="ru-RU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>Протокол заседания предметной цикловой комиссии №</w:t>
      </w:r>
      <w:r>
        <w:rPr>
          <w:rFonts w:ascii="Times New Roman" w:hAnsi="Times New Roman"/>
          <w:sz w:val="24"/>
          <w:szCs w:val="24"/>
          <w:lang w:val="ru-RU"/>
        </w:rPr>
        <w:t xml:space="preserve"> ___ 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от    </w:t>
      </w:r>
      <w:r>
        <w:rPr>
          <w:rFonts w:ascii="Times New Roman" w:hAnsi="Times New Roman"/>
          <w:sz w:val="24"/>
          <w:szCs w:val="24"/>
          <w:lang w:val="ru-RU"/>
        </w:rPr>
        <w:t xml:space="preserve">___  ___ </w:t>
      </w:r>
      <w:r w:rsidRPr="008A673A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 xml:space="preserve">___г. </w:t>
      </w:r>
    </w:p>
    <w:p w:rsidR="00A3059E" w:rsidRPr="00D632A5" w:rsidRDefault="00A3059E" w:rsidP="00A3059E">
      <w:pPr>
        <w:spacing w:after="0" w:line="256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3059E" w:rsidRPr="00BF3B88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059E" w:rsidRPr="00BF3B88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059E" w:rsidRPr="00BF3B88" w:rsidRDefault="00A3059E" w:rsidP="00A30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059E" w:rsidRPr="00BF3B88" w:rsidRDefault="00A3059E" w:rsidP="00A3059E">
      <w:pPr>
        <w:rPr>
          <w:rFonts w:ascii="Times New Roman" w:hAnsi="Times New Roman"/>
          <w:sz w:val="24"/>
          <w:szCs w:val="24"/>
          <w:lang w:val="ru-RU"/>
        </w:rPr>
        <w:sectPr w:rsidR="00A3059E" w:rsidRPr="00BF3B88" w:rsidSect="00A3059E">
          <w:pgSz w:w="11900" w:h="16838"/>
          <w:pgMar w:top="709" w:right="1720" w:bottom="1440" w:left="1134" w:header="720" w:footer="720" w:gutter="0"/>
          <w:cols w:space="720" w:equalWidth="0">
            <w:col w:w="9046"/>
          </w:cols>
          <w:noEndnote/>
        </w:sectPr>
      </w:pPr>
      <w:bookmarkStart w:id="0" w:name="_GoBack"/>
      <w:bookmarkEnd w:id="0"/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1" w:name="page3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Pr="00C0648C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C0648C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</w:t>
      </w:r>
      <w:r>
        <w:rPr>
          <w:rFonts w:ascii="Times New Roman" w:hAnsi="Times New Roman"/>
          <w:sz w:val="24"/>
          <w:szCs w:val="24"/>
          <w:lang w:val="ru-RU"/>
        </w:rPr>
        <w:t>ной дисциплины в учебном плане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</w:t>
      </w:r>
      <w:r>
        <w:rPr>
          <w:rFonts w:ascii="Times New Roman" w:hAnsi="Times New Roman"/>
          <w:sz w:val="24"/>
          <w:szCs w:val="24"/>
          <w:lang w:val="ru-RU"/>
        </w:rPr>
        <w:t>ты освоения 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</w:t>
      </w:r>
      <w:r>
        <w:rPr>
          <w:rFonts w:ascii="Times New Roman" w:hAnsi="Times New Roman"/>
          <w:sz w:val="24"/>
          <w:szCs w:val="24"/>
          <w:lang w:val="ru-RU"/>
        </w:rPr>
        <w:t>ины</w:t>
      </w:r>
      <w:r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12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ascii="Times New Roman" w:hAnsi="Times New Roman"/>
          <w:sz w:val="24"/>
          <w:szCs w:val="24"/>
          <w:lang w:val="ru-RU"/>
        </w:rPr>
        <w:t>ематический план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Характеристика основных видов у</w:t>
      </w:r>
      <w:r>
        <w:rPr>
          <w:rFonts w:ascii="Times New Roman" w:hAnsi="Times New Roman"/>
          <w:sz w:val="24"/>
          <w:szCs w:val="24"/>
          <w:lang w:val="ru-RU"/>
        </w:rPr>
        <w:t>чебной деятельности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17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 xml:space="preserve"> «Физическая культура»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</w:t>
      </w:r>
      <w:r>
        <w:rPr>
          <w:rFonts w:ascii="Times New Roman" w:hAnsi="Times New Roman"/>
          <w:sz w:val="24"/>
          <w:szCs w:val="24"/>
          <w:lang w:val="ru-RU"/>
        </w:rPr>
        <w:t>ческих способностей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юношей основного и подгото</w:t>
      </w:r>
      <w:r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девушек основного и подгото</w:t>
      </w:r>
      <w:r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A3059E" w:rsidRPr="00854E78" w:rsidRDefault="00A3059E" w:rsidP="00A3059E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</w:t>
      </w:r>
      <w:r>
        <w:rPr>
          <w:rFonts w:ascii="Times New Roman" w:hAnsi="Times New Roman"/>
          <w:sz w:val="24"/>
          <w:szCs w:val="24"/>
          <w:lang w:val="ru-RU"/>
        </w:rPr>
        <w:t>ециального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A3059E" w:rsidRPr="00BF3B88" w:rsidRDefault="00A3059E" w:rsidP="00A305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  <w:sectPr w:rsidR="00A3059E" w:rsidRPr="00BF3B88" w:rsidSect="00A3059E">
          <w:type w:val="continuous"/>
          <w:pgSz w:w="11906" w:h="16838"/>
          <w:pgMar w:top="709" w:right="1280" w:bottom="1124" w:left="851" w:header="720" w:footer="720" w:gutter="0"/>
          <w:cols w:space="720" w:equalWidth="0">
            <w:col w:w="9769"/>
          </w:cols>
          <w:noEndnote/>
        </w:sect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</w:t>
      </w: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общеобра</w:t>
      </w:r>
      <w:r w:rsidR="001A4C6F">
        <w:rPr>
          <w:rFonts w:ascii="Times New Roman" w:hAnsi="Times New Roman"/>
          <w:sz w:val="24"/>
          <w:szCs w:val="24"/>
          <w:lang w:val="ru-RU"/>
        </w:rPr>
        <w:t>зовательной учебной дисциплины Физическая культура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>
        <w:rPr>
          <w:rFonts w:ascii="Times New Roman" w:hAnsi="Times New Roman"/>
          <w:sz w:val="24"/>
          <w:szCs w:val="24"/>
          <w:lang w:val="ru-RU"/>
        </w:rPr>
        <w:t>ультатам освоения учебной дисци</w:t>
      </w:r>
      <w:r w:rsidR="001A4C6F">
        <w:rPr>
          <w:rFonts w:ascii="Times New Roman" w:hAnsi="Times New Roman"/>
          <w:sz w:val="24"/>
          <w:szCs w:val="24"/>
          <w:lang w:val="ru-RU"/>
        </w:rPr>
        <w:t>плины Физическая культура</w:t>
      </w:r>
      <w:r w:rsidRPr="00854E78">
        <w:rPr>
          <w:rFonts w:ascii="Times New Roman" w:hAnsi="Times New Roman"/>
          <w:sz w:val="24"/>
          <w:szCs w:val="24"/>
          <w:lang w:val="ru-RU"/>
        </w:rPr>
        <w:t>, в соответствии с Рекомендациями по организации получения среднего общего образования в предел</w:t>
      </w:r>
      <w:r>
        <w:rPr>
          <w:rFonts w:ascii="Times New Roman" w:hAnsi="Times New Roman"/>
          <w:sz w:val="24"/>
          <w:szCs w:val="24"/>
          <w:lang w:val="ru-RU"/>
        </w:rPr>
        <w:t>ах освоения образовательных про</w:t>
      </w:r>
      <w:r w:rsidRPr="00854E78">
        <w:rPr>
          <w:rFonts w:ascii="Times New Roman" w:hAnsi="Times New Roman"/>
          <w:sz w:val="24"/>
          <w:szCs w:val="24"/>
          <w:lang w:val="ru-RU"/>
        </w:rPr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государственной политики в сфере подготовки рабочих кадров и ДПО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России от 17.03.2015 № 06-259).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</w:t>
      </w:r>
      <w:r>
        <w:rPr>
          <w:rFonts w:ascii="Times New Roman" w:hAnsi="Times New Roman"/>
          <w:sz w:val="24"/>
          <w:szCs w:val="24"/>
          <w:lang w:val="ru-RU"/>
        </w:rPr>
        <w:t>а» направлено на достижение сле</w:t>
      </w:r>
      <w:r w:rsidRPr="00854E78">
        <w:rPr>
          <w:rFonts w:ascii="Times New Roman" w:hAnsi="Times New Roman"/>
          <w:sz w:val="24"/>
          <w:szCs w:val="24"/>
          <w:lang w:val="ru-RU"/>
        </w:rPr>
        <w:t>дующих целей: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вос-требованного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на современном рынке труда;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овладение технологиями современных оздоров</w:t>
      </w:r>
      <w:r>
        <w:rPr>
          <w:rFonts w:ascii="Times New Roman" w:hAnsi="Times New Roman"/>
          <w:sz w:val="24"/>
          <w:szCs w:val="24"/>
          <w:lang w:val="ru-RU"/>
        </w:rPr>
        <w:t>ительных систем физического вос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</w:t>
      </w:r>
      <w:r>
        <w:rPr>
          <w:rFonts w:ascii="Times New Roman" w:hAnsi="Times New Roman"/>
          <w:sz w:val="24"/>
          <w:szCs w:val="24"/>
          <w:lang w:val="ru-RU"/>
        </w:rPr>
        <w:t>ессиональные образовательные ор</w:t>
      </w:r>
      <w:r w:rsidRPr="00854E78">
        <w:rPr>
          <w:rFonts w:ascii="Times New Roman" w:hAnsi="Times New Roman"/>
          <w:sz w:val="24"/>
          <w:szCs w:val="24"/>
          <w:lang w:val="ru-RU"/>
        </w:rPr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</w:t>
      </w:r>
      <w:r>
        <w:rPr>
          <w:rFonts w:ascii="Times New Roman" w:hAnsi="Times New Roman"/>
          <w:sz w:val="24"/>
          <w:szCs w:val="24"/>
          <w:lang w:val="ru-RU"/>
        </w:rPr>
        <w:t>грамм подготовки квалифицирован</w:t>
      </w:r>
      <w:r w:rsidRPr="00854E78">
        <w:rPr>
          <w:rFonts w:ascii="Times New Roman" w:hAnsi="Times New Roman"/>
          <w:sz w:val="24"/>
          <w:szCs w:val="24"/>
          <w:lang w:val="ru-RU"/>
        </w:rPr>
        <w:t>ных рабочих, служащих и специалистов среднего звена, осваиваемой профессии или специальности.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</w:t>
      </w:r>
      <w:r>
        <w:rPr>
          <w:rFonts w:ascii="Times New Roman" w:hAnsi="Times New Roman"/>
          <w:sz w:val="24"/>
          <w:szCs w:val="24"/>
          <w:lang w:val="ru-RU"/>
        </w:rPr>
        <w:t>ую программу среднего общего об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разования в пределах освоения ОПОП СПО на базе основного общего образования; программы подготовки квалифицированных рабочих, служащих; программы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под-готовки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спе</w:t>
      </w:r>
      <w:r>
        <w:rPr>
          <w:rFonts w:ascii="Times New Roman" w:hAnsi="Times New Roman"/>
          <w:sz w:val="24"/>
          <w:szCs w:val="24"/>
          <w:lang w:val="ru-RU"/>
        </w:rPr>
        <w:t>циалистов среднего звена.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4  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Start w:id="4" w:name="page9"/>
      <w:bookmarkEnd w:id="3"/>
      <w:bookmarkEnd w:id="4"/>
      <w:r w:rsidRPr="00854E78">
        <w:rPr>
          <w:rFonts w:ascii="Times New Roman" w:hAnsi="Times New Roman"/>
          <w:sz w:val="24"/>
          <w:szCs w:val="24"/>
          <w:lang w:val="ru-RU"/>
        </w:rPr>
        <w:t>ОБЩАЯ ХАР</w:t>
      </w:r>
      <w:r w:rsidR="001A4C6F">
        <w:rPr>
          <w:rFonts w:ascii="Times New Roman" w:hAnsi="Times New Roman"/>
          <w:sz w:val="24"/>
          <w:szCs w:val="24"/>
          <w:lang w:val="ru-RU"/>
        </w:rPr>
        <w:t xml:space="preserve">АКТЕРИСТИКА УЧЕБНОЙ ДИСЦИПЛИНЫ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ФИЗИЧЕСКАЯ </w:t>
      </w:r>
      <w:r w:rsidR="001A4C6F">
        <w:rPr>
          <w:rFonts w:ascii="Times New Roman" w:hAnsi="Times New Roman"/>
          <w:sz w:val="24"/>
          <w:szCs w:val="24"/>
          <w:lang w:val="ru-RU"/>
        </w:rPr>
        <w:t>КУЛЬТУРА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Реализация содержания учебной дисциплины «Физическая культура»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преем-ственности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 другими общеобразовательными дисциплинами способствует воспитанию, социализации и самоидентификации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посредством личностно и общественно значимой деятельности, становлению целесообразного здорового образа жизни.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Методологической основой организации занятий по физической культуре является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системно-деятельностный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физкультурно-оздоровительной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деятельностью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0"/>
          <w:numId w:val="3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A3059E" w:rsidRPr="00854E78" w:rsidRDefault="00A3059E" w:rsidP="00A3059E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Первая содержательная линия ориентирует образовательный процесс на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предстоящей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жизнедея-тельности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Вторая содержательная линия соотносится с интересами студентов в занятиях спортом и характеризуется направленностью на обеспечение оптимального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доста-точного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уровня физической и двигательной подготовленности обучающихся.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Т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е т ь я содержательная линия ориентирует образовательный процесс на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раз-витие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направлена на формирование у обучающихся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мировоз-зренческой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системы научно-практических основ физической культуры, осознание студентами значения здорового образа жизни, двигательной активности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профес-сиональном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росте и адаптации к изменяющемуся рынку труда.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                                                                                                                                         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учебно-методических занятиях преподаватель проводит консультации, на которых по результатам тестирования помогает определить оздоровительную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про-фессиональную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направленность индивидуальной двигательной нагрузки.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Учебно-тренировочные занятия содействуют укреплению здоровья, развитию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</w:t>
      </w:r>
      <w:r>
        <w:rPr>
          <w:rFonts w:ascii="Times New Roman" w:hAnsi="Times New Roman"/>
          <w:sz w:val="24"/>
          <w:szCs w:val="24"/>
          <w:lang w:val="ru-RU"/>
        </w:rPr>
        <w:t>ополнительно предлагаются нетра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диционные (ритмическая и атлетическая гимнастика, ушу,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стретчинг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таэквондо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армрестлинг, пауэрлифтинг и др.). Вариативные компоненты содержания обучения выделены курсивом.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Фи-зическая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</w:t>
      </w:r>
      <w:r>
        <w:rPr>
          <w:rFonts w:ascii="Times New Roman" w:hAnsi="Times New Roman"/>
          <w:sz w:val="24"/>
          <w:szCs w:val="24"/>
          <w:lang w:val="ru-RU"/>
        </w:rPr>
        <w:t>ессионально-прикладной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ленности студента.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С этой целью до начала обучения в профессиональных образовательных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органи-зациях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Анализ физического развития, физической подготовленности, состояния основных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функцио-нальных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систем позволяет определить медицинскую группу, в которой целесообразно заниматься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: основная, подготовительная или специальная.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4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4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фи-зическим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4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же-лание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</w:t>
      </w:r>
      <w:r>
        <w:rPr>
          <w:rFonts w:ascii="Times New Roman" w:hAnsi="Times New Roman"/>
          <w:sz w:val="24"/>
          <w:szCs w:val="24"/>
          <w:lang w:val="ru-RU"/>
        </w:rPr>
        <w:t>нты основной медицинской груп</w:t>
      </w:r>
      <w:r w:rsidRPr="00854E78">
        <w:rPr>
          <w:rFonts w:ascii="Times New Roman" w:hAnsi="Times New Roman"/>
          <w:sz w:val="24"/>
          <w:szCs w:val="24"/>
          <w:lang w:val="ru-RU"/>
        </w:rPr>
        <w:t>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основной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подготови-тельной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медицинских групп. Занятия носят оз</w:t>
      </w:r>
      <w:r>
        <w:rPr>
          <w:rFonts w:ascii="Times New Roman" w:hAnsi="Times New Roman"/>
          <w:sz w:val="24"/>
          <w:szCs w:val="24"/>
          <w:lang w:val="ru-RU"/>
        </w:rPr>
        <w:t>доровительный характер и направ</w:t>
      </w:r>
      <w:r w:rsidRPr="00854E78">
        <w:rPr>
          <w:rFonts w:ascii="Times New Roman" w:hAnsi="Times New Roman"/>
          <w:sz w:val="24"/>
          <w:szCs w:val="24"/>
          <w:lang w:val="ru-RU"/>
        </w:rPr>
        <w:t>лены на совершенствование общей и профессиональной двигательной подготовки обучающихся.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здо-ровья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здоровья и поддержание высокой работоспособности на протяжении всего периода обучения.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освобож-денные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 состоянию здоровья от практических занятий, осваивают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теоретический</w:t>
      </w:r>
      <w:proofErr w:type="gramEnd"/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5"/>
        </w:numPr>
        <w:tabs>
          <w:tab w:val="clear" w:pos="720"/>
          <w:tab w:val="num" w:pos="219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валеологических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факторов для профилактики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Все контрольные нормативы по физической культуре студенты сдают в течение учебного года для оценки преподавателем их функциональной и двигательной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под-готовленности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(ГТО).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110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</w:t>
      </w:r>
      <w:r>
        <w:rPr>
          <w:rFonts w:ascii="Times New Roman" w:hAnsi="Times New Roman"/>
          <w:sz w:val="24"/>
          <w:szCs w:val="24"/>
          <w:lang w:val="ru-RU"/>
        </w:rPr>
        <w:t>его общего образования.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type w:val="continuous"/>
          <w:pgSz w:w="11906" w:h="16838"/>
          <w:pgMar w:top="1110" w:right="1300" w:bottom="619" w:left="10460" w:header="720" w:footer="720" w:gutter="0"/>
          <w:cols w:space="720" w:equalWidth="0">
            <w:col w:w="140"/>
          </w:cols>
          <w:noEndnote/>
        </w:sect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7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Учебная дисциплина «Физическая культура» является учебным предметом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обяза-тельной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6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профессиональных образовательных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организациях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реализующих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образова-тельную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>
        <w:rPr>
          <w:rFonts w:ascii="Times New Roman" w:hAnsi="Times New Roman"/>
          <w:sz w:val="24"/>
          <w:szCs w:val="24"/>
          <w:lang w:val="ru-RU"/>
        </w:rPr>
        <w:t>днего общего образования.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6"/>
        </w:numPr>
        <w:tabs>
          <w:tab w:val="clear" w:pos="720"/>
          <w:tab w:val="num" w:pos="491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proofErr w:type="spellEnd"/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 саморазвитию и личностному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са-моопределению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обу-чению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целенаправленному личностному совершенствованию двигательной активности с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валеологической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 профессиональной направленностью,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непри-ятию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вредных привычек: курения, употребления алкоголя, наркотиков;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це-ленаправленной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двигательной активности, способности их использования в социальной, в том числе профессиональной, практике; </w:t>
      </w:r>
      <w:proofErr w:type="gramEnd"/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са-мостоятельного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использования в трудовых и жизненных ситуациях навыков профессиональной адаптивной физической культуры;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способность использования системы з</w:t>
      </w:r>
      <w:r w:rsidR="00EE59E2">
        <w:rPr>
          <w:rFonts w:ascii="Times New Roman" w:hAnsi="Times New Roman"/>
          <w:sz w:val="24"/>
          <w:szCs w:val="24"/>
          <w:lang w:val="ru-RU"/>
        </w:rPr>
        <w:t>начимых социальных и межличност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</w:t>
      </w:r>
      <w:r>
        <w:rPr>
          <w:rFonts w:ascii="Times New Roman" w:hAnsi="Times New Roman"/>
          <w:sz w:val="24"/>
          <w:szCs w:val="24"/>
          <w:lang w:val="ru-RU"/>
        </w:rPr>
        <w:t>зиции других участников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эффективно разрешать конфликты;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A3059E" w:rsidRPr="00583DCF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583DCF">
          <w:type w:val="continuous"/>
          <w:pgSz w:w="11906" w:h="16838"/>
          <w:pgMar w:top="1113" w:right="1300" w:bottom="619" w:left="1046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page15"/>
      <w:bookmarkEnd w:id="7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патриотизм, уважение к своему народу, ч</w:t>
      </w:r>
      <w:r>
        <w:rPr>
          <w:rFonts w:ascii="Times New Roman" w:hAnsi="Times New Roman"/>
          <w:sz w:val="24"/>
          <w:szCs w:val="24"/>
          <w:lang w:val="ru-RU"/>
        </w:rPr>
        <w:t>увство ответственности перед Ро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диной; </w:t>
      </w: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межпредметн</w:t>
      </w:r>
      <w:r w:rsidR="00EE59E2">
        <w:rPr>
          <w:rFonts w:ascii="Times New Roman" w:hAnsi="Times New Roman"/>
          <w:sz w:val="24"/>
          <w:szCs w:val="24"/>
          <w:lang w:val="ru-RU"/>
        </w:rPr>
        <w:t>ые</w:t>
      </w:r>
      <w:proofErr w:type="spellEnd"/>
      <w:r w:rsidR="00EE59E2">
        <w:rPr>
          <w:rFonts w:ascii="Times New Roman" w:hAnsi="Times New Roman"/>
          <w:sz w:val="24"/>
          <w:szCs w:val="24"/>
          <w:lang w:val="ru-RU"/>
        </w:rPr>
        <w:t xml:space="preserve"> понятия и универсальные учеб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 действия (регулятивные, познавательные, коммуникативные) в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по-знавательной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спортивной, физкультурной, оздоровительной и социальной практике;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ис-пользованием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специальных средств и методов двигательной активности; </w:t>
      </w: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2"/>
          <w:numId w:val="8"/>
        </w:numPr>
        <w:tabs>
          <w:tab w:val="clear" w:pos="2160"/>
          <w:tab w:val="num" w:pos="1055"/>
        </w:tabs>
        <w:overflowPunct w:val="0"/>
        <w:autoSpaceDE w:val="0"/>
        <w:autoSpaceDN w:val="0"/>
        <w:adjustRightInd w:val="0"/>
        <w:spacing w:after="0" w:line="229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практических занятий, в области анатомии, физиологии, психологии (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воз-растной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 спортивной), экологии, ОБЖ;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соревновательной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дея-тельности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моделирующих профессиональную подготовку;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proofErr w:type="spellEnd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умение использовать разнообразные формы</w:t>
      </w:r>
      <w:r>
        <w:rPr>
          <w:rFonts w:ascii="Times New Roman" w:hAnsi="Times New Roman"/>
          <w:sz w:val="24"/>
          <w:szCs w:val="24"/>
          <w:lang w:val="ru-RU"/>
        </w:rPr>
        <w:t xml:space="preserve"> и виды физкультурной деятельно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сти для организации здорового образа жизни, активного отдыха и досуга;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заболева-ний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связанных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 учебной и производственной деятельностью;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551270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51270">
        <w:rPr>
          <w:rFonts w:ascii="Times New Roman" w:hAnsi="Times New Roman"/>
          <w:sz w:val="24"/>
          <w:szCs w:val="24"/>
          <w:lang w:val="ru-RU"/>
        </w:rPr>
        <w:t xml:space="preserve">физических качеств; </w:t>
      </w:r>
    </w:p>
    <w:p w:rsidR="00A3059E" w:rsidRPr="00551270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551270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направлен-ности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использование их в режиме учебной и производственной деятельности с целью профилактики переутомления и сохранения высокой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работоспособ-ности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A3059E" w:rsidRPr="00854E78" w:rsidRDefault="00A3059E" w:rsidP="00A3059E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владение техническими приемами и двигательными действиями базовых видов спорта, активное применение их в игр</w:t>
      </w:r>
      <w:r>
        <w:rPr>
          <w:rFonts w:ascii="Times New Roman" w:hAnsi="Times New Roman"/>
          <w:sz w:val="24"/>
          <w:szCs w:val="24"/>
          <w:lang w:val="ru-RU"/>
        </w:rPr>
        <w:t>овой и соревновательной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9     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583DCF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</w:t>
      </w:r>
      <w:r>
        <w:rPr>
          <w:rFonts w:ascii="Times New Roman" w:hAnsi="Times New Roman"/>
          <w:sz w:val="24"/>
          <w:szCs w:val="24"/>
          <w:lang w:val="ru-RU"/>
        </w:rPr>
        <w:t>нтами в процессе освоения содер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жания учебной дисциплины «Физическая культура». Введение Всероссийского физкультурно-спортивного комплекса «Готов к труду и обороне» (ГТО). </w:t>
      </w:r>
      <w:r w:rsidRPr="00583DCF">
        <w:rPr>
          <w:rFonts w:ascii="Times New Roman" w:hAnsi="Times New Roman"/>
          <w:sz w:val="24"/>
          <w:szCs w:val="24"/>
          <w:lang w:val="ru-RU"/>
        </w:rPr>
        <w:t>Требования к технике безопасности при занятиях физическими упражнениями.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583DCF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583DCF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A3059E" w:rsidRPr="00854E78" w:rsidRDefault="00A3059E" w:rsidP="00A3059E">
      <w:pPr>
        <w:widowControl w:val="0"/>
        <w:numPr>
          <w:ilvl w:val="0"/>
          <w:numId w:val="9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9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9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</w:rPr>
        <w:t>обеспечении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</w:rPr>
        <w:t>здоровья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об-раза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жизни. Двигательная активность.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фор-мировании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работоспособно-стью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Мотивация и целенаправленность самостоятельных занятий, их формы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содер-жание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опти-мальной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индивидуальной нагрузки.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Сенситивность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в развитии профилирующих двигательных качеств.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Использование методов стандартов, антропометрических индексов, номограмм, функциональных проб, упражнений-тестов для оценки физического развития,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те-лосложения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10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 учебного труда студентов профессиональных образовательных организаций.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Ди-намика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психофизиоло-гических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функций, к которым профессия (специальность) предъявляет повышенные требования.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 w:rsidSect="00A3059E">
          <w:type w:val="continuous"/>
          <w:pgSz w:w="11906" w:h="16838"/>
          <w:pgMar w:top="1094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583DCF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583DCF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Start w:id="9" w:name="page19"/>
      <w:bookmarkEnd w:id="8"/>
      <w:bookmarkEnd w:id="9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EE59E2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утомле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ния и применение средств физической культуры для их направленной коррекции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актив-ного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отдыха в ходе профессиональной деятельности по избранному направлению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ной гимнастики с учетом направления будущей профессиональной деятельности студентов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профессиограммы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специалиста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Спортограмма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профессиограмма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про-фессионально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значимых качеств и свойств личности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Вайнеру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проведении учебно-тренировочных занятий преподаватель определяет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опти-мальный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Решает задачи поддержки и укрепления здоровья.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Способствует развитию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вынос-ливости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быстроты, скоростно-силовых качеств, упорства, трудолюбия, внимания, восприятия, мышления.</w:t>
      </w:r>
      <w:proofErr w:type="gramEnd"/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Кроссовая подготовка: высокий и низкий стар</w:t>
      </w:r>
      <w:r>
        <w:rPr>
          <w:rFonts w:ascii="Times New Roman" w:hAnsi="Times New Roman"/>
          <w:sz w:val="24"/>
          <w:szCs w:val="24"/>
          <w:lang w:val="ru-RU"/>
        </w:rPr>
        <w:t>т, стартовый разгон, финиширова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ние; бег 100 м, эстафетный бег 4 ´100 м,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00´ м; бег по прямой с различной скоростью, равномерный бег на дистанцию 2 000 м (девушки) </w:t>
      </w:r>
      <w:r>
        <w:rPr>
          <w:rFonts w:ascii="Times New Roman" w:hAnsi="Times New Roman"/>
          <w:sz w:val="24"/>
          <w:szCs w:val="24"/>
          <w:lang w:val="ru-RU"/>
        </w:rPr>
        <w:t>и 3 000 м (юноши), прыжки в дли</w:t>
      </w:r>
      <w:r w:rsidRPr="00854E78">
        <w:rPr>
          <w:rFonts w:ascii="Times New Roman" w:hAnsi="Times New Roman"/>
          <w:sz w:val="24"/>
          <w:szCs w:val="24"/>
          <w:lang w:val="ru-RU"/>
        </w:rPr>
        <w:t>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задачи, задачи актив</w:t>
      </w:r>
      <w:r>
        <w:rPr>
          <w:rFonts w:ascii="Times New Roman" w:hAnsi="Times New Roman"/>
          <w:sz w:val="24"/>
          <w:szCs w:val="24"/>
          <w:lang w:val="ru-RU"/>
        </w:rPr>
        <w:t>ного отдыха. Увеличивает резерв</w:t>
      </w:r>
      <w:r w:rsidRPr="00854E78">
        <w:rPr>
          <w:rFonts w:ascii="Times New Roman" w:hAnsi="Times New Roman"/>
          <w:sz w:val="24"/>
          <w:szCs w:val="24"/>
          <w:lang w:val="ru-RU"/>
        </w:rPr>
        <w:t>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</w:t>
      </w:r>
      <w:r>
        <w:rPr>
          <w:rFonts w:ascii="Times New Roman" w:hAnsi="Times New Roman"/>
          <w:sz w:val="24"/>
          <w:szCs w:val="24"/>
          <w:lang w:val="ru-RU"/>
        </w:rPr>
        <w:t>ние сил, лидирование, обгон, фи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ниширование и др. Прохождение дистанции до 3 км </w:t>
      </w:r>
      <w:r>
        <w:rPr>
          <w:rFonts w:ascii="Times New Roman" w:hAnsi="Times New Roman"/>
          <w:sz w:val="24"/>
          <w:szCs w:val="24"/>
          <w:lang w:val="ru-RU"/>
        </w:rPr>
        <w:t>(девушки) и 5 км (юноши). Основ</w:t>
      </w:r>
      <w:r w:rsidRPr="00854E78">
        <w:rPr>
          <w:rFonts w:ascii="Times New Roman" w:hAnsi="Times New Roman"/>
          <w:sz w:val="24"/>
          <w:szCs w:val="24"/>
          <w:lang w:val="ru-RU"/>
        </w:rPr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12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3. Гимнастика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Решает оздоровительные и профилактические задачи. Развивает силу,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выносли-вость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координацию, гибкость, равновесие,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сенсоторику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 Совершенствует память, внимание, целеустремленность, мышление.</w:t>
      </w:r>
      <w:r w:rsidRPr="00583D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Общеразвивающие упражнения, упражнения в паре с партнером, упражнения с гантелями, набивными мячами, упражнения с </w:t>
      </w:r>
      <w:r>
        <w:rPr>
          <w:rFonts w:ascii="Times New Roman" w:hAnsi="Times New Roman"/>
          <w:sz w:val="24"/>
          <w:szCs w:val="24"/>
          <w:lang w:val="ru-RU"/>
        </w:rPr>
        <w:t>мячом, обручем (девушки). Упраж</w:t>
      </w:r>
      <w:r w:rsidRPr="00854E78">
        <w:rPr>
          <w:rFonts w:ascii="Times New Roman" w:hAnsi="Times New Roman"/>
          <w:sz w:val="24"/>
          <w:szCs w:val="24"/>
          <w:lang w:val="ru-RU"/>
        </w:rPr>
        <w:t>нения для профилактики профессиональных заб</w:t>
      </w:r>
      <w:r>
        <w:rPr>
          <w:rFonts w:ascii="Times New Roman" w:hAnsi="Times New Roman"/>
          <w:sz w:val="24"/>
          <w:szCs w:val="24"/>
          <w:lang w:val="ru-RU"/>
        </w:rPr>
        <w:t>олеваний (упражнения в чередова</w:t>
      </w:r>
      <w:r w:rsidRPr="00854E78">
        <w:rPr>
          <w:rFonts w:ascii="Times New Roman" w:hAnsi="Times New Roman"/>
          <w:sz w:val="24"/>
          <w:szCs w:val="24"/>
          <w:lang w:val="ru-RU"/>
        </w:rPr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</w:t>
      </w:r>
      <w:r>
        <w:rPr>
          <w:rFonts w:ascii="Times New Roman" w:hAnsi="Times New Roman"/>
          <w:sz w:val="24"/>
          <w:szCs w:val="24"/>
          <w:lang w:val="ru-RU"/>
        </w:rPr>
        <w:t>ы упражнений вводной и производ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ственной гимнастики.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коорди-национных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способностей, ориентации в пространств</w:t>
      </w:r>
      <w:r>
        <w:rPr>
          <w:rFonts w:ascii="Times New Roman" w:hAnsi="Times New Roman"/>
          <w:sz w:val="24"/>
          <w:szCs w:val="24"/>
          <w:lang w:val="ru-RU"/>
        </w:rPr>
        <w:t>е, скорости реакции; дифференци</w:t>
      </w:r>
      <w:r w:rsidRPr="00854E78">
        <w:rPr>
          <w:rFonts w:ascii="Times New Roman" w:hAnsi="Times New Roman"/>
          <w:sz w:val="24"/>
          <w:szCs w:val="24"/>
          <w:lang w:val="ru-RU"/>
        </w:rPr>
        <w:t>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Из перечисленных спортивных игр профессиональная образовательная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организа-ция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выбирает те, для проведения которых есть условия, материально-техническое оснащение, которые в большей степени направлены на предупреждение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профилак-тику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профзаболеваний, отвечают климатическим условиям региона.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9E5936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перекатом в сторону, на бедро и спину, прием мяча одной рукой в падении вперед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</w:t>
      </w:r>
      <w:r w:rsidRPr="00A3059E">
        <w:rPr>
          <w:rFonts w:ascii="Times New Roman" w:hAnsi="Times New Roman"/>
          <w:sz w:val="24"/>
          <w:szCs w:val="24"/>
          <w:lang w:val="ru-RU"/>
        </w:rPr>
        <w:t xml:space="preserve">Игра по правилам. </w:t>
      </w:r>
    </w:p>
    <w:p w:rsidR="00A3059E" w:rsidRP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A305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</w:t>
      </w:r>
      <w:r>
        <w:rPr>
          <w:rFonts w:ascii="Times New Roman" w:hAnsi="Times New Roman"/>
          <w:sz w:val="24"/>
          <w:szCs w:val="24"/>
          <w:lang w:val="ru-RU"/>
        </w:rPr>
        <w:t xml:space="preserve"> или отбор мяча, тактика игры, пере</w:t>
      </w:r>
      <w:r w:rsidRPr="00854E78">
        <w:rPr>
          <w:rFonts w:ascii="Times New Roman" w:hAnsi="Times New Roman"/>
          <w:sz w:val="24"/>
          <w:szCs w:val="24"/>
          <w:lang w:val="ru-RU"/>
        </w:rPr>
        <w:t>крестн</w:t>
      </w:r>
      <w:r>
        <w:rPr>
          <w:rFonts w:ascii="Times New Roman" w:hAnsi="Times New Roman"/>
          <w:sz w:val="24"/>
          <w:szCs w:val="24"/>
          <w:lang w:val="ru-RU"/>
        </w:rPr>
        <w:t>ое перемещение, подстраховка за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щитника, нападение, контратака.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</w:t>
      </w:r>
      <w:r w:rsidR="00EE59E2">
        <w:rPr>
          <w:rFonts w:ascii="Times New Roman" w:hAnsi="Times New Roman"/>
          <w:sz w:val="24"/>
          <w:szCs w:val="24"/>
          <w:lang w:val="ru-RU"/>
        </w:rPr>
        <w:t>. Правила игры. Техника безопас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 игры. Игра по упрощенным правилам на площадках разных размеров. Игра по правилам.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6. Виды спорта по выбору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вы-носливости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Ис-пользование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музыкального сопровождения совершенствует чувство ритма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Ком-плекс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упражнений с профессиональной направленностью из 26</w:t>
      </w:r>
      <w:r w:rsidRPr="00854E78">
        <w:rPr>
          <w:rFonts w:ascii="Times New Roman" w:hAnsi="Times New Roman"/>
          <w:sz w:val="24"/>
          <w:szCs w:val="24"/>
          <w:lang w:val="ru-RU"/>
        </w:rPr>
        <w:t>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абсолют-ную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относительную силу избранных групп мышц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таэквондо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 w:rsidRPr="00854E78">
        <w:rPr>
          <w:rFonts w:ascii="Times New Roman" w:hAnsi="Times New Roman"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возбужде-ния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торможения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</w:t>
      </w:r>
      <w:r w:rsidR="00EE59E2">
        <w:rPr>
          <w:rFonts w:ascii="Times New Roman" w:hAnsi="Times New Roman"/>
          <w:i/>
          <w:iCs/>
          <w:sz w:val="24"/>
          <w:szCs w:val="24"/>
          <w:lang w:val="ru-RU"/>
        </w:rPr>
        <w:t>на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 w:rsidRPr="00854E78">
        <w:rPr>
          <w:rFonts w:ascii="Times New Roman" w:hAnsi="Times New Roman"/>
          <w:sz w:val="24"/>
          <w:szCs w:val="24"/>
          <w:lang w:val="ru-RU"/>
        </w:rPr>
        <w:t>),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EE59E2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вы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Приемы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самостраховки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По­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движные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игры типа </w:t>
      </w:r>
      <w:r w:rsidRPr="00854E78">
        <w:rPr>
          <w:rFonts w:ascii="Times New Roman" w:hAnsi="Times New Roman"/>
          <w:sz w:val="24"/>
          <w:szCs w:val="24"/>
          <w:lang w:val="ru-RU"/>
        </w:rPr>
        <w:t>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 w:rsidRPr="00854E78">
        <w:rPr>
          <w:rFonts w:ascii="Times New Roman" w:hAnsi="Times New Roman"/>
          <w:sz w:val="24"/>
          <w:szCs w:val="24"/>
          <w:lang w:val="ru-RU"/>
        </w:rPr>
        <w:t>»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повышения основных функциональ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ных систем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 увеличивать жизнен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ную емкость легких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коор-динацию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Обяза-тельные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отжимание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упоре лежа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До-полнительные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упор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лежа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 заинтересованности обучающихся могут проводиться также занятия по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стретчинговой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гимнастике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хатха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14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854E78"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</w:t>
      </w:r>
      <w:r w:rsidRPr="00854E78">
        <w:rPr>
          <w:rFonts w:ascii="Times New Roman" w:hAnsi="Times New Roman"/>
          <w:sz w:val="24"/>
          <w:szCs w:val="24"/>
          <w:lang w:val="ru-RU"/>
        </w:rPr>
        <w:t>ская культура» в пределах освоения ОПОП СПО на базе основного общего образования с получением сре</w:t>
      </w:r>
      <w:r>
        <w:rPr>
          <w:rFonts w:ascii="Times New Roman" w:hAnsi="Times New Roman"/>
          <w:sz w:val="24"/>
          <w:szCs w:val="24"/>
          <w:lang w:val="ru-RU"/>
        </w:rPr>
        <w:t xml:space="preserve">днего общего образования </w:t>
      </w:r>
      <w:r w:rsidRPr="00854E78">
        <w:rPr>
          <w:rFonts w:ascii="Times New Roman" w:hAnsi="Times New Roman"/>
          <w:sz w:val="24"/>
          <w:szCs w:val="24"/>
          <w:lang w:val="ru-RU"/>
        </w:rPr>
        <w:t>вне зависимости от профиля профессионального образования макси</w:t>
      </w:r>
      <w:r>
        <w:rPr>
          <w:rFonts w:ascii="Times New Roman" w:hAnsi="Times New Roman"/>
          <w:sz w:val="24"/>
          <w:szCs w:val="24"/>
          <w:lang w:val="ru-RU"/>
        </w:rPr>
        <w:t>мальная учебная нагрузка обучаю</w:t>
      </w:r>
      <w:r w:rsidRPr="00854E78">
        <w:rPr>
          <w:rFonts w:ascii="Times New Roman" w:hAnsi="Times New Roman"/>
          <w:sz w:val="24"/>
          <w:szCs w:val="24"/>
          <w:lang w:val="ru-RU"/>
        </w:rPr>
        <w:t>щихся составляет: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специальностям СПО — 258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часов, из них аудиторная (обязательная) учебная нагрузка обучающихся, вкл</w:t>
      </w:r>
      <w:r>
        <w:rPr>
          <w:rFonts w:ascii="Times New Roman" w:hAnsi="Times New Roman"/>
          <w:sz w:val="24"/>
          <w:szCs w:val="24"/>
          <w:lang w:val="ru-RU"/>
        </w:rPr>
        <w:t>ючая практические занятия, — 172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часов; </w:t>
      </w:r>
    </w:p>
    <w:p w:rsidR="00A3059E" w:rsidRDefault="00A3059E" w:rsidP="00A3059E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внеау</w:t>
      </w:r>
      <w:r w:rsidRPr="00854E78">
        <w:rPr>
          <w:rFonts w:ascii="Times New Roman" w:hAnsi="Times New Roman"/>
          <w:sz w:val="24"/>
          <w:szCs w:val="24"/>
          <w:lang w:val="ru-RU"/>
        </w:rPr>
        <w:t>диторная самос</w:t>
      </w:r>
      <w:r>
        <w:rPr>
          <w:rFonts w:ascii="Times New Roman" w:hAnsi="Times New Roman"/>
          <w:sz w:val="24"/>
          <w:szCs w:val="24"/>
          <w:lang w:val="ru-RU"/>
        </w:rPr>
        <w:t>тоятельная работа студентов — 86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часов. 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F175D5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76482D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ТЕМАТИЧЕСКИЙ ПЛАН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p w:rsidR="00A3059E" w:rsidRPr="0018506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F175D5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96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1"/>
        <w:gridCol w:w="1559"/>
        <w:gridCol w:w="1721"/>
        <w:gridCol w:w="2180"/>
      </w:tblGrid>
      <w:tr w:rsidR="00A3059E" w:rsidRPr="00854E78" w:rsidTr="002925AB">
        <w:trPr>
          <w:gridAfter w:val="1"/>
          <w:wAfter w:w="2180" w:type="dxa"/>
          <w:trHeight w:val="288"/>
        </w:trPr>
        <w:tc>
          <w:tcPr>
            <w:tcW w:w="65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учебной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СПО</w:t>
            </w:r>
          </w:p>
        </w:tc>
      </w:tr>
      <w:tr w:rsidR="00A3059E" w:rsidRPr="00854E78" w:rsidTr="002925AB">
        <w:trPr>
          <w:gridAfter w:val="1"/>
          <w:wAfter w:w="2180" w:type="dxa"/>
          <w:trHeight w:val="6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AD34D6" w:rsidTr="002925AB">
        <w:trPr>
          <w:gridAfter w:val="1"/>
          <w:wAfter w:w="2180" w:type="dxa"/>
          <w:trHeight w:val="281"/>
        </w:trPr>
        <w:tc>
          <w:tcPr>
            <w:tcW w:w="6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A3059E" w:rsidRPr="00AD34D6" w:rsidTr="002925AB">
        <w:trPr>
          <w:gridAfter w:val="1"/>
          <w:wAfter w:w="2180" w:type="dxa"/>
          <w:trHeight w:val="73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AD34D6" w:rsidTr="002925AB">
        <w:trPr>
          <w:gridAfter w:val="1"/>
          <w:wAfter w:w="2180" w:type="dxa"/>
          <w:trHeight w:val="288"/>
        </w:trPr>
        <w:tc>
          <w:tcPr>
            <w:tcW w:w="6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76482D" w:rsidRDefault="008B0FA0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76482D" w:rsidRDefault="008B0FA0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A3059E" w:rsidRPr="00386157" w:rsidTr="002925AB">
        <w:trPr>
          <w:gridAfter w:val="1"/>
          <w:wAfter w:w="2180" w:type="dxa"/>
          <w:trHeight w:val="66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38615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38615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38615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2925AB">
        <w:trPr>
          <w:gridAfter w:val="1"/>
          <w:wAfter w:w="2180" w:type="dxa"/>
          <w:trHeight w:val="288"/>
        </w:trPr>
        <w:tc>
          <w:tcPr>
            <w:tcW w:w="6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Физическая культура 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обшекультур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854E78" w:rsidRDefault="008B0FA0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854E78" w:rsidRDefault="008B0FA0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059E" w:rsidRPr="001A4C6F" w:rsidTr="002925AB">
        <w:trPr>
          <w:gridAfter w:val="1"/>
          <w:wAfter w:w="2180" w:type="dxa"/>
          <w:trHeight w:val="220"/>
        </w:trPr>
        <w:tc>
          <w:tcPr>
            <w:tcW w:w="6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38615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профессиональной подготовке студентов</w:t>
            </w:r>
            <w:r w:rsidRPr="00386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38615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D6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B0FA0" w:rsidRPr="00AD34D6" w:rsidTr="002925AB">
        <w:trPr>
          <w:gridAfter w:val="1"/>
          <w:wAfter w:w="2180" w:type="dxa"/>
          <w:trHeight w:val="220"/>
        </w:trPr>
        <w:tc>
          <w:tcPr>
            <w:tcW w:w="6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0FA0" w:rsidRPr="00854E78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Психофизиологические основы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0FA0" w:rsidRPr="00854E78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0FA0" w:rsidRPr="00854E78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0FA0" w:rsidRPr="001A4C6F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FA0" w:rsidRPr="008B0FA0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B0FA0">
              <w:rPr>
                <w:rFonts w:ascii="Times New Roman" w:hAnsi="Times New Roman"/>
                <w:sz w:val="24"/>
                <w:szCs w:val="24"/>
                <w:lang w:val="ru-RU"/>
              </w:rPr>
              <w:t>изводственного</w:t>
            </w:r>
            <w:proofErr w:type="spellEnd"/>
            <w:r w:rsidRPr="008B0F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труда. Средства физической культуры в регулировании работоспособности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0FA0" w:rsidRPr="008B0FA0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0FA0" w:rsidRPr="008B0FA0" w:rsidRDefault="008B0FA0" w:rsidP="008B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B0B" w:rsidRPr="008B0FA0" w:rsidTr="002925AB">
        <w:trPr>
          <w:gridAfter w:val="1"/>
          <w:wAfter w:w="2180" w:type="dxa"/>
          <w:trHeight w:val="66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854E78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 специалиста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E4B0B" w:rsidRPr="00854E78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E4B0B" w:rsidRPr="00854E78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0B" w:rsidRPr="008B0FA0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AD34D6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A20EAE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A20EAE"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A20EAE" w:rsidRDefault="00A20EAE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166</w:t>
            </w:r>
          </w:p>
        </w:tc>
      </w:tr>
      <w:tr w:rsidR="00DE4B0B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DE4B0B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A20EAE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4B0B" w:rsidRPr="00A20EAE" w:rsidRDefault="00DE4B0B" w:rsidP="00DE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6</w:t>
            </w:r>
          </w:p>
        </w:tc>
      </w:tr>
      <w:tr w:rsidR="00A20EAE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B0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Методика составления и проведения самостоятельных занятий физическими упражнениями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20EAE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B0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Массаж и самомассаж при физическом и умственном утомлении</w:t>
            </w:r>
            <w:r w:rsidRPr="00DE4B0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20EAE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B0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Методика самок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онтроля за уровнем развития про</w:t>
            </w:r>
            <w:r w:rsidRPr="00DE4B0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фессионально значимых качеств и свойств личности</w:t>
            </w:r>
            <w:r w:rsidRPr="00DE4B0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20EAE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A20EAE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A20EAE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E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160</w:t>
            </w:r>
          </w:p>
        </w:tc>
      </w:tr>
      <w:tr w:rsidR="00A20EAE" w:rsidRPr="00854E78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EAE" w:rsidRPr="00DE4B0B" w:rsidRDefault="00A20EAE" w:rsidP="00A2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2925AB" w:rsidRPr="00A20EAE" w:rsidTr="007922E3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A20EAE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922E3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A20EAE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922E3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A20EAE">
              <w:rPr>
                <w:rFonts w:ascii="Times New Roman" w:hAnsi="Times New Roman"/>
                <w:lang w:val="ru-RU"/>
              </w:rPr>
              <w:t xml:space="preserve">Освоение техники бега по прямой.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922E3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4. </w:t>
            </w:r>
            <w:r w:rsidRPr="00A20EAE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A20EAE">
              <w:rPr>
                <w:rFonts w:ascii="Times New Roman" w:hAnsi="Times New Roman"/>
                <w:b/>
                <w:lang w:val="ru-RU"/>
              </w:rPr>
              <w:t>.</w:t>
            </w:r>
            <w:r w:rsidRPr="00A20EA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A20EAE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A20EAE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854E78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A20EAE">
              <w:rPr>
                <w:rFonts w:ascii="Times New Roman" w:hAnsi="Times New Roman"/>
                <w:lang w:val="ru-RU"/>
              </w:rPr>
              <w:t>Переменный бег. 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0EAE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0EAE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Т</w:t>
            </w:r>
            <w:r w:rsidRPr="00A20EAE">
              <w:rPr>
                <w:rFonts w:ascii="Times New Roman" w:hAnsi="Times New Roman"/>
                <w:lang w:val="ru-RU"/>
              </w:rPr>
              <w:t>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A20EAE">
              <w:rPr>
                <w:rFonts w:ascii="Times New Roman" w:hAnsi="Times New Roman"/>
                <w:lang w:val="ru-RU"/>
              </w:rPr>
              <w:t>Финиширование. 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A20EAE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A20EAE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A20EAE">
              <w:rPr>
                <w:rFonts w:ascii="Times New Roman" w:hAnsi="Times New Roman"/>
                <w:lang w:val="ru-RU"/>
              </w:rPr>
              <w:t>Основы техники легкоатлетических прыжков.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13. </w:t>
            </w:r>
            <w:r w:rsidRPr="00A20EAE">
              <w:rPr>
                <w:rFonts w:ascii="Times New Roman" w:hAnsi="Times New Roman"/>
                <w:lang w:val="ru-RU"/>
              </w:rPr>
              <w:t>Прыжок в длину с разбега. Фазы прыжка.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14. </w:t>
            </w:r>
            <w:r w:rsidRPr="00A20EAE">
              <w:rPr>
                <w:rFonts w:ascii="Times New Roman" w:hAnsi="Times New Roman"/>
                <w:lang w:val="ru-RU"/>
              </w:rPr>
              <w:t>Техника метания легкоатлетических снарядов.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 </w:t>
            </w:r>
            <w:r w:rsidRPr="00A20EAE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D15A3D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 З</w:t>
            </w:r>
            <w:r w:rsidRPr="00A20EAE">
              <w:rPr>
                <w:rFonts w:ascii="Times New Roman" w:hAnsi="Times New Roman"/>
                <w:lang w:val="ru-RU"/>
              </w:rPr>
              <w:t>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2925AB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A20EAE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A20EAE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A20EAE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A20EAE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A20EAE">
              <w:rPr>
                <w:rFonts w:ascii="Times New Roman" w:hAnsi="Times New Roman"/>
                <w:lang w:val="ru-RU"/>
              </w:rPr>
              <w:t>Разновидности поворотов на месте и в движении.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A20EAE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0EAE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A20EAE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0EAE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A20EAE">
              <w:rPr>
                <w:rFonts w:ascii="Times New Roman" w:hAnsi="Times New Roman"/>
                <w:lang w:val="ru-RU"/>
              </w:rPr>
              <w:t>Разновидности кувырков и стоек, равновесие.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A20EAE">
              <w:rPr>
                <w:rFonts w:ascii="Times New Roman" w:hAnsi="Times New Roman"/>
                <w:lang w:val="ru-RU"/>
              </w:rPr>
              <w:t>Соединение элементов в комбинации.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A20EAE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A20EAE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A20EAE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A20EAE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A20EAE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784CCC">
        <w:trPr>
          <w:gridAfter w:val="1"/>
          <w:wAfter w:w="2180" w:type="dxa"/>
          <w:trHeight w:val="67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A20EAE">
              <w:rPr>
                <w:rFonts w:ascii="Times New Roman" w:hAnsi="Times New Roman"/>
                <w:lang w:val="ru-RU"/>
              </w:rPr>
              <w:t>Соединение элементов в комбинации.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0359C9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13. </w:t>
            </w:r>
            <w:r w:rsidRPr="00A20EAE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0359C9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14. </w:t>
            </w:r>
            <w:r w:rsidRPr="00A20EAE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A20EA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</w:t>
            </w:r>
            <w:r w:rsidRPr="00E204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Лыжная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З</w:t>
            </w:r>
            <w:r w:rsidRPr="00E20411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 П</w:t>
            </w:r>
            <w:r w:rsidRPr="00E20411">
              <w:rPr>
                <w:rFonts w:ascii="Times New Roman" w:hAnsi="Times New Roman"/>
                <w:lang w:val="ru-RU"/>
              </w:rPr>
              <w:t>одбор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</w:t>
            </w:r>
            <w:r w:rsidRPr="00E20411">
              <w:rPr>
                <w:rFonts w:ascii="Times New Roman" w:hAnsi="Times New Roman"/>
                <w:lang w:val="ru-RU"/>
              </w:rPr>
              <w:t>Строевые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E20411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E20411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  <w:r w:rsidRPr="00E20411">
              <w:rPr>
                <w:rFonts w:ascii="Times New Roman" w:hAnsi="Times New Roman"/>
                <w:lang w:val="ru-RU"/>
              </w:rPr>
              <w:t xml:space="preserve">Техника </w:t>
            </w:r>
            <w:proofErr w:type="spellStart"/>
            <w:r w:rsidRPr="00E20411">
              <w:rPr>
                <w:rFonts w:ascii="Times New Roman" w:hAnsi="Times New Roman"/>
                <w:lang w:val="ru-RU"/>
              </w:rPr>
              <w:t>п</w:t>
            </w:r>
            <w:r w:rsidRPr="00E20411">
              <w:rPr>
                <w:rFonts w:ascii="Times New Roman" w:hAnsi="Times New Roman"/>
              </w:rPr>
              <w:t>реодоления</w:t>
            </w:r>
            <w:proofErr w:type="spellEnd"/>
            <w:r w:rsidRPr="00E20411">
              <w:rPr>
                <w:rFonts w:ascii="Times New Roman" w:hAnsi="Times New Roman"/>
              </w:rPr>
              <w:t xml:space="preserve"> </w:t>
            </w:r>
            <w:proofErr w:type="spellStart"/>
            <w:r w:rsidRPr="00E20411">
              <w:rPr>
                <w:rFonts w:ascii="Times New Roman" w:hAnsi="Times New Roman"/>
              </w:rPr>
              <w:t>подъёмов</w:t>
            </w:r>
            <w:proofErr w:type="spellEnd"/>
            <w:r w:rsidRPr="00E20411">
              <w:rPr>
                <w:rFonts w:ascii="Times New Roman" w:hAnsi="Times New Roman"/>
              </w:rPr>
              <w:t xml:space="preserve">, </w:t>
            </w:r>
            <w:proofErr w:type="spellStart"/>
            <w:r w:rsidRPr="00E20411">
              <w:rPr>
                <w:rFonts w:ascii="Times New Roman" w:hAnsi="Times New Roman"/>
              </w:rPr>
              <w:t>спусков</w:t>
            </w:r>
            <w:proofErr w:type="spellEnd"/>
            <w:r w:rsidRPr="00E20411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E20411">
              <w:rPr>
                <w:rFonts w:ascii="Times New Roman" w:hAnsi="Times New Roman"/>
                <w:lang w:val="ru-RU"/>
              </w:rPr>
              <w:t>Повороты и торможения. 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  <w:r w:rsidRPr="00E20411">
              <w:rPr>
                <w:rFonts w:ascii="Times New Roman" w:hAnsi="Times New Roman"/>
                <w:lang w:val="ru-RU"/>
              </w:rPr>
              <w:t xml:space="preserve">Попеременный </w:t>
            </w:r>
            <w:proofErr w:type="spellStart"/>
            <w:r w:rsidRPr="00E20411">
              <w:rPr>
                <w:rFonts w:ascii="Times New Roman" w:hAnsi="Times New Roman"/>
                <w:lang w:val="ru-RU"/>
              </w:rPr>
              <w:t>двухшажный</w:t>
            </w:r>
            <w:proofErr w:type="spellEnd"/>
            <w:r w:rsidRPr="00E20411">
              <w:rPr>
                <w:rFonts w:ascii="Times New Roman" w:hAnsi="Times New Roman"/>
                <w:lang w:val="ru-RU"/>
              </w:rPr>
              <w:t xml:space="preserve">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  <w:r w:rsidRPr="00E20411">
              <w:rPr>
                <w:rFonts w:ascii="Times New Roman" w:hAnsi="Times New Roman"/>
                <w:lang w:val="ru-RU"/>
              </w:rPr>
              <w:t xml:space="preserve">Одновременный </w:t>
            </w:r>
            <w:proofErr w:type="spellStart"/>
            <w:r w:rsidRPr="00E20411">
              <w:rPr>
                <w:rFonts w:ascii="Times New Roman" w:hAnsi="Times New Roman"/>
                <w:lang w:val="ru-RU"/>
              </w:rPr>
              <w:t>одношажный</w:t>
            </w:r>
            <w:proofErr w:type="spellEnd"/>
            <w:r w:rsidRPr="00E20411">
              <w:rPr>
                <w:rFonts w:ascii="Times New Roman" w:hAnsi="Times New Roman"/>
                <w:lang w:val="ru-RU"/>
              </w:rPr>
              <w:t xml:space="preserve">, одновременный </w:t>
            </w:r>
            <w:proofErr w:type="spellStart"/>
            <w:r w:rsidRPr="00E20411">
              <w:rPr>
                <w:rFonts w:ascii="Times New Roman" w:hAnsi="Times New Roman"/>
                <w:lang w:val="ru-RU"/>
              </w:rPr>
              <w:t>бесшажный</w:t>
            </w:r>
            <w:proofErr w:type="spellEnd"/>
            <w:r w:rsidRPr="00E20411">
              <w:rPr>
                <w:rFonts w:ascii="Times New Roman" w:hAnsi="Times New Roman"/>
                <w:lang w:val="ru-RU"/>
              </w:rPr>
              <w:t xml:space="preserve">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Pr="00E20411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Pr="00E20411">
              <w:rPr>
                <w:rFonts w:ascii="Times New Roman" w:hAnsi="Times New Roman"/>
                <w:lang w:val="ru-RU"/>
              </w:rPr>
              <w:t xml:space="preserve">Техника </w:t>
            </w:r>
            <w:proofErr w:type="spellStart"/>
            <w:r w:rsidRPr="00E20411">
              <w:rPr>
                <w:rFonts w:ascii="Times New Roman" w:hAnsi="Times New Roman"/>
                <w:lang w:val="ru-RU"/>
              </w:rPr>
              <w:t>полуконькового</w:t>
            </w:r>
            <w:proofErr w:type="spellEnd"/>
            <w:r w:rsidRPr="00E20411">
              <w:rPr>
                <w:rFonts w:ascii="Times New Roman" w:hAnsi="Times New Roman"/>
                <w:lang w:val="ru-RU"/>
              </w:rPr>
              <w:t xml:space="preserve"> и конькового хода.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  <w:proofErr w:type="spellStart"/>
            <w:r w:rsidRPr="00E20411">
              <w:rPr>
                <w:rFonts w:ascii="Times New Roman" w:hAnsi="Times New Roman"/>
              </w:rPr>
              <w:t>Тактика</w:t>
            </w:r>
            <w:proofErr w:type="spellEnd"/>
            <w:r w:rsidRPr="00E20411">
              <w:rPr>
                <w:rFonts w:ascii="Times New Roman" w:hAnsi="Times New Roman"/>
              </w:rPr>
              <w:t xml:space="preserve"> </w:t>
            </w:r>
            <w:proofErr w:type="spellStart"/>
            <w:r w:rsidRPr="00E20411">
              <w:rPr>
                <w:rFonts w:ascii="Times New Roman" w:hAnsi="Times New Roman"/>
              </w:rPr>
              <w:t>лыжных</w:t>
            </w:r>
            <w:proofErr w:type="spellEnd"/>
            <w:r w:rsidRPr="00E20411">
              <w:rPr>
                <w:rFonts w:ascii="Times New Roman" w:hAnsi="Times New Roman"/>
              </w:rPr>
              <w:t xml:space="preserve"> </w:t>
            </w:r>
            <w:proofErr w:type="spellStart"/>
            <w:r w:rsidRPr="00E20411">
              <w:rPr>
                <w:rFonts w:ascii="Times New Roman" w:hAnsi="Times New Roman"/>
              </w:rPr>
              <w:t>эстафетных</w:t>
            </w:r>
            <w:proofErr w:type="spellEnd"/>
            <w:r w:rsidRPr="00E20411">
              <w:rPr>
                <w:rFonts w:ascii="Times New Roman" w:hAnsi="Times New Roman"/>
              </w:rPr>
              <w:t xml:space="preserve"> </w:t>
            </w:r>
            <w:proofErr w:type="spellStart"/>
            <w:r w:rsidRPr="00E20411">
              <w:rPr>
                <w:rFonts w:ascii="Times New Roman" w:hAnsi="Times New Roman"/>
              </w:rPr>
              <w:t>гонок</w:t>
            </w:r>
            <w:proofErr w:type="spellEnd"/>
            <w:r w:rsidRPr="00E20411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8A0A6C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  <w:r w:rsidRPr="00E20411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</w:t>
            </w:r>
            <w:proofErr w:type="spellStart"/>
            <w:r w:rsidRPr="007378EA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proofErr w:type="spellEnd"/>
            <w:r w:rsidRPr="007378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8EA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spellEnd"/>
          </w:p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 w:rsidRPr="00737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E20411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7378EA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E20411">
              <w:rPr>
                <w:rFonts w:ascii="Times New Roman" w:hAnsi="Times New Roman"/>
                <w:lang w:val="ru-RU"/>
              </w:rPr>
              <w:t xml:space="preserve">Способы передачи и ловли мяча. </w:t>
            </w:r>
            <w:r w:rsidRPr="007378EA">
              <w:rPr>
                <w:rFonts w:ascii="Times New Roman" w:hAnsi="Times New Roman"/>
                <w:lang w:val="ru-RU"/>
              </w:rPr>
              <w:t>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E20411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7378EA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7378EA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E20411">
              <w:rPr>
                <w:rFonts w:ascii="Times New Roman" w:hAnsi="Times New Roman"/>
                <w:lang w:val="ru-RU"/>
              </w:rPr>
              <w:t>Индивидуальные действия игроков с мячом и без мяча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E20411">
              <w:rPr>
                <w:rFonts w:ascii="Times New Roman" w:hAnsi="Times New Roman"/>
                <w:lang w:val="ru-RU"/>
              </w:rPr>
              <w:t>Командные действия игроков в нападении.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9. </w:t>
            </w:r>
            <w:r w:rsidRPr="007378EA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7378EA">
              <w:rPr>
                <w:rFonts w:ascii="Times New Roman" w:hAnsi="Times New Roman"/>
                <w:lang w:val="ru-RU"/>
              </w:rPr>
              <w:t>Личная защита: действия игроков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E20411">
              <w:rPr>
                <w:rFonts w:ascii="Times New Roman" w:hAnsi="Times New Roman"/>
                <w:lang w:val="ru-RU"/>
              </w:rPr>
              <w:t>Командные действия игроков в защите.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E20411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49052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</w:t>
            </w:r>
            <w:r w:rsidRPr="007378EA">
              <w:rPr>
                <w:rFonts w:ascii="Times New Roman" w:hAnsi="Times New Roman"/>
                <w:b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7378EA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7378EA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7378EA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7378EA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7378EA">
              <w:rPr>
                <w:rFonts w:ascii="Times New Roman" w:hAnsi="Times New Roman"/>
                <w:lang w:val="ru-RU"/>
              </w:rPr>
              <w:t>Способы остановок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7378EA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7378EA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Р</w:t>
            </w:r>
            <w:r w:rsidRPr="007378EA">
              <w:rPr>
                <w:rFonts w:ascii="Times New Roman" w:hAnsi="Times New Roman"/>
                <w:lang w:val="ru-RU"/>
              </w:rPr>
              <w:t>азновидности нападающего удара.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7378EA">
              <w:rPr>
                <w:rFonts w:ascii="Times New Roman" w:hAnsi="Times New Roman"/>
                <w:lang w:val="ru-RU"/>
              </w:rPr>
              <w:t>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7378EA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7378EA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7378EA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7378EA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EB64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</w:t>
            </w:r>
            <w:r w:rsidRPr="007378EA">
              <w:rPr>
                <w:rFonts w:ascii="Times New Roman" w:hAnsi="Times New Roman"/>
                <w:b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7378EA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7378EA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7378EA">
              <w:rPr>
                <w:rFonts w:ascii="Times New Roman" w:hAnsi="Times New Roman"/>
                <w:lang w:val="ru-RU"/>
              </w:rPr>
              <w:t xml:space="preserve">Владение мячом и финты.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7378EA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7378EA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7378EA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7378EA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7378EA">
              <w:rPr>
                <w:rFonts w:ascii="Times New Roman" w:hAnsi="Times New Roman"/>
                <w:lang w:val="ru-RU"/>
              </w:rPr>
              <w:t>Командные действия игроков в нападении.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7378EA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E2041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7378EA">
              <w:rPr>
                <w:rFonts w:ascii="Times New Roman" w:hAnsi="Times New Roman"/>
                <w:lang w:val="ru-RU"/>
              </w:rPr>
              <w:t>Зонная защита на площадках разных размеров.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7378EA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7378EA" w:rsidRDefault="002925AB" w:rsidP="002925AB">
            <w:pPr>
              <w:spacing w:after="0" w:line="25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7378EA">
              <w:rPr>
                <w:rFonts w:ascii="Times New Roman" w:hAnsi="Times New Roman"/>
                <w:lang w:val="ru-RU"/>
              </w:rPr>
              <w:t>Учебная игра по правилам футбола.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7378EA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737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25AB" w:rsidRPr="00E20411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20411">
              <w:rPr>
                <w:rFonts w:ascii="Times New Roman" w:hAnsi="Times New Roman"/>
              </w:rPr>
              <w:t>2</w:t>
            </w:r>
          </w:p>
        </w:tc>
      </w:tr>
      <w:tr w:rsidR="002925AB" w:rsidRPr="00A20EAE" w:rsidTr="00AB188F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854E78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AB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2925AB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172</w:t>
            </w:r>
          </w:p>
        </w:tc>
      </w:tr>
      <w:tr w:rsidR="002925AB" w:rsidRPr="00A20EAE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854E78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854E78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854E78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AB" w:rsidRPr="00A20EAE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5520DD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520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информационных технологий, освоение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520DD">
              <w:rPr>
                <w:rFonts w:ascii="Times New Roman" w:hAnsi="Times New Roman"/>
                <w:sz w:val="24"/>
                <w:szCs w:val="24"/>
                <w:lang w:val="ru-RU"/>
              </w:rPr>
              <w:t>физических упражнений различной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520DD">
              <w:rPr>
                <w:rFonts w:ascii="Times New Roman" w:hAnsi="Times New Roman"/>
                <w:sz w:val="24"/>
                <w:szCs w:val="24"/>
                <w:lang w:val="ru-RU"/>
              </w:rPr>
              <w:t>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видами спорта, подготовка к выпол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нению нормативов ВФСК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5520DD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5520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5520DD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Pr="005520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86</w:t>
            </w:r>
          </w:p>
        </w:tc>
      </w:tr>
      <w:tr w:rsidR="002925AB" w:rsidRPr="001A4C6F" w:rsidTr="002925AB">
        <w:trPr>
          <w:gridAfter w:val="1"/>
          <w:wAfter w:w="2180" w:type="dxa"/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2925AB" w:rsidRPr="00854E78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5AB" w:rsidRPr="00A20EAE" w:rsidRDefault="002925AB" w:rsidP="002925AB">
            <w:pPr>
              <w:spacing w:after="0" w:line="252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A20EAE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925AB" w:rsidRPr="00A20EAE" w:rsidTr="002925AB">
        <w:trPr>
          <w:trHeight w:val="80"/>
        </w:trPr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C47674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C47674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608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258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25AB" w:rsidRPr="002925AB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2925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258</w:t>
            </w:r>
          </w:p>
        </w:tc>
        <w:tc>
          <w:tcPr>
            <w:tcW w:w="2180" w:type="dxa"/>
            <w:vAlign w:val="bottom"/>
          </w:tcPr>
          <w:p w:rsidR="002925AB" w:rsidRPr="00C47674" w:rsidRDefault="002925AB" w:rsidP="002925A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848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258</w:t>
            </w:r>
          </w:p>
        </w:tc>
      </w:tr>
    </w:tbl>
    <w:p w:rsidR="001639FC" w:rsidRDefault="001639FC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639FC" w:rsidRP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P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P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P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Pr="001639FC" w:rsidRDefault="001639FC" w:rsidP="001639FC">
      <w:pPr>
        <w:rPr>
          <w:rFonts w:ascii="Times New Roman" w:hAnsi="Times New Roman"/>
          <w:sz w:val="24"/>
          <w:szCs w:val="24"/>
          <w:lang w:val="ru-RU"/>
        </w:rPr>
      </w:pPr>
    </w:p>
    <w:p w:rsidR="001639FC" w:rsidRDefault="001639FC" w:rsidP="001639FC">
      <w:pPr>
        <w:tabs>
          <w:tab w:val="left" w:pos="7965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A3059E" w:rsidRPr="001639FC" w:rsidRDefault="001639FC" w:rsidP="001639FC">
      <w:pPr>
        <w:tabs>
          <w:tab w:val="left" w:pos="7965"/>
        </w:tabs>
        <w:rPr>
          <w:rFonts w:ascii="Times New Roman" w:hAnsi="Times New Roman"/>
          <w:sz w:val="24"/>
          <w:szCs w:val="24"/>
          <w:lang w:val="ru-RU"/>
        </w:rPr>
        <w:sectPr w:rsidR="00A3059E" w:rsidRPr="001639FC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</w:r>
    </w:p>
    <w:p w:rsidR="00A3059E" w:rsidRPr="00854E78" w:rsidRDefault="001639FC" w:rsidP="0016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</w:t>
      </w:r>
      <w:r w:rsidR="00A3059E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A3059E" w:rsidRPr="00854E78">
        <w:rPr>
          <w:rFonts w:ascii="Times New Roman" w:hAnsi="Times New Roman"/>
          <w:sz w:val="24"/>
          <w:szCs w:val="24"/>
          <w:lang w:val="ru-RU"/>
        </w:rPr>
        <w:t xml:space="preserve">    ХАРАКТЕРИСТИКА ОСНОВНЫХ ВИДОВ УЧЕБНОЙ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ДЕЯТЕЛЬНОСТИ СТУДЕНТОВ</w:t>
      </w:r>
    </w:p>
    <w:p w:rsidR="00A3059E" w:rsidRPr="00854E78" w:rsidRDefault="00DB0FA2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line id="Прямая соединительная линия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A3059E" w:rsidRPr="001A4C6F" w:rsidTr="00A3059E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DB0FA2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proofErr w:type="spellStart"/>
            <w:r w:rsidR="00A3059E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  <w:r w:rsidR="00A3059E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3059E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A3059E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A3059E" w:rsidRPr="001A4C6F" w:rsidTr="00A3059E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A3059E" w:rsidRPr="00BE26D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BE26D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методики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B48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AD34AB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7C073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A3059E" w:rsidRPr="008B48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7C073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Психофизиологич</w:t>
            </w:r>
            <w:proofErr w:type="gram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  <w:proofErr w:type="spell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основы учебного и производственного труда.</w:t>
            </w:r>
          </w:p>
          <w:p w:rsidR="00A3059E" w:rsidRPr="007C073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культуры в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регул</w:t>
            </w:r>
            <w:proofErr w:type="gram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ровании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7C073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  <w:proofErr w:type="spellEnd"/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A3059E" w:rsidRPr="00D352ED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A3059E" w:rsidRPr="001A4C6F" w:rsidTr="00A3059E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ятельности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A3059E" w:rsidRPr="008D16E9" w:rsidTr="00A3059E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59E" w:rsidRPr="001A4C6F" w:rsidTr="00A3059E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D352ED" w:rsidTr="00A3059E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D352ED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D352ED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4E78">
              <w:rPr>
                <w:rFonts w:ascii="Times New Roman" w:hAnsi="Times New Roman"/>
                <w:sz w:val="24"/>
                <w:szCs w:val="24"/>
              </w:rPr>
              <w:t>здоровье</w:t>
            </w:r>
            <w:proofErr w:type="spellEnd"/>
            <w:proofErr w:type="gram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D16E9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D352ED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Кроссовая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юноши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FB3FE3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7944B4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Лыжная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C87A1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C87A1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 с хода на ход в зависимости от условий дистанции и состояния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C87A1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4F45B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3F29B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ки), упражнений для коррекции зрения. Выполнение комплексов упражнений вводной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3F29B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3F29B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A3059E" w:rsidRPr="008D16E9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A3059E" w:rsidRPr="00854E78" w:rsidTr="00A3059E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D352ED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1A4C6F" w:rsidTr="00A3059E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A3059E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6B5784" w:rsidTr="00A3059E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EC530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EC530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6B5784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аэробика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130CE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7B0CE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7B0CE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1A4C6F" w:rsidTr="00A3059E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7B0CE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(в ди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A3059E" w:rsidRPr="00130CE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059E" w:rsidRPr="00130CEC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7B0CE7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20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360" w:right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УЧЕБНО-МЕТОДИЧЕСКОЕ И МАТЕРИАЛЬНО-ТЕХНИЧЕСКОЕ ОБЕСПЕЧЕНИЕ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Все помещения, объекты физической культуры и спорта, места для занятий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</w:t>
      </w:r>
      <w:r>
        <w:rPr>
          <w:rFonts w:ascii="Times New Roman" w:hAnsi="Times New Roman"/>
          <w:sz w:val="24"/>
          <w:szCs w:val="24"/>
          <w:lang w:val="ru-RU"/>
        </w:rPr>
        <w:t>й по физической культуре, отвечают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действующим санитарным и противопожарным нормам.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стенка гимнастическая; перекладина навесная универсальная для стенки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гим-настической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; гимнастические скамейки; гимн</w:t>
      </w:r>
      <w:r>
        <w:rPr>
          <w:rFonts w:ascii="Times New Roman" w:hAnsi="Times New Roman"/>
          <w:sz w:val="24"/>
          <w:szCs w:val="24"/>
          <w:lang w:val="ru-RU"/>
        </w:rPr>
        <w:t>астические снаряды (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бревно, </w:t>
      </w:r>
      <w:r>
        <w:rPr>
          <w:rFonts w:ascii="Times New Roman" w:hAnsi="Times New Roman"/>
          <w:sz w:val="24"/>
          <w:szCs w:val="24"/>
          <w:lang w:val="ru-RU"/>
        </w:rPr>
        <w:t>конь для прыжков), тренажеры для за</w:t>
      </w:r>
      <w:r w:rsidRPr="00854E78">
        <w:rPr>
          <w:rFonts w:ascii="Times New Roman" w:hAnsi="Times New Roman"/>
          <w:sz w:val="24"/>
          <w:szCs w:val="24"/>
          <w:lang w:val="ru-RU"/>
        </w:rPr>
        <w:t>нятий атлетической гимнастикой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</w:t>
      </w:r>
      <w:r>
        <w:rPr>
          <w:rFonts w:ascii="Times New Roman" w:hAnsi="Times New Roman"/>
          <w:sz w:val="24"/>
          <w:szCs w:val="24"/>
          <w:lang w:val="ru-RU"/>
        </w:rPr>
        <w:t>алки гимнастические, мячи набив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ные, мячи для метания, гантели (разные), гири 16, 24, 32 кг, секундомеры, весы напольные, </w:t>
      </w:r>
      <w:r>
        <w:rPr>
          <w:rFonts w:ascii="Times New Roman" w:hAnsi="Times New Roman"/>
          <w:sz w:val="24"/>
          <w:szCs w:val="24"/>
          <w:lang w:val="ru-RU"/>
        </w:rPr>
        <w:t>динамометры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6333F5" w:rsidRDefault="00A3059E" w:rsidP="00A3059E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</w:t>
      </w:r>
      <w:r>
        <w:rPr>
          <w:rFonts w:ascii="Times New Roman" w:hAnsi="Times New Roman"/>
          <w:sz w:val="24"/>
          <w:szCs w:val="24"/>
          <w:lang w:val="ru-RU"/>
        </w:rPr>
        <w:t>ы волейбольные с карманами, во</w:t>
      </w:r>
      <w:r w:rsidRPr="006333F5">
        <w:rPr>
          <w:rFonts w:ascii="Times New Roman" w:hAnsi="Times New Roman"/>
          <w:sz w:val="24"/>
          <w:szCs w:val="24"/>
          <w:lang w:val="ru-RU"/>
        </w:rPr>
        <w:t xml:space="preserve">лейбольные мячи, </w:t>
      </w:r>
      <w:r>
        <w:rPr>
          <w:rFonts w:ascii="Times New Roman" w:hAnsi="Times New Roman"/>
          <w:sz w:val="24"/>
          <w:szCs w:val="24"/>
          <w:lang w:val="ru-RU"/>
        </w:rPr>
        <w:t>мячи для мини-футбола.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</w:t>
      </w:r>
      <w:r>
        <w:rPr>
          <w:rFonts w:ascii="Times New Roman" w:hAnsi="Times New Roman"/>
          <w:sz w:val="24"/>
          <w:szCs w:val="24"/>
          <w:lang w:val="ru-RU"/>
        </w:rPr>
        <w:t>используются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тренажерный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зал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плавательный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бассейн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A3059E" w:rsidRPr="00854E78" w:rsidRDefault="00A3059E" w:rsidP="00A3059E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лыжная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база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54E78">
        <w:rPr>
          <w:rFonts w:ascii="Times New Roman" w:hAnsi="Times New Roman"/>
          <w:sz w:val="24"/>
          <w:szCs w:val="24"/>
        </w:rPr>
        <w:t>лыжехранилищем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специализированные спортивные залы (зал спортивных игр, гимнастики,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хо-реографии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</w:t>
      </w:r>
      <w:r>
        <w:rPr>
          <w:rFonts w:ascii="Times New Roman" w:hAnsi="Times New Roman"/>
          <w:sz w:val="24"/>
          <w:szCs w:val="24"/>
          <w:lang w:val="ru-RU"/>
        </w:rPr>
        <w:t>во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лейболом, мини-футболом, хоккеем; </w:t>
      </w:r>
    </w:p>
    <w:p w:rsidR="00A3059E" w:rsidRPr="00854E78" w:rsidRDefault="00A3059E" w:rsidP="00A3059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101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Для проведения учебно-методических занятий </w:t>
      </w:r>
      <w:r>
        <w:rPr>
          <w:rFonts w:ascii="Times New Roman" w:hAnsi="Times New Roman"/>
          <w:sz w:val="24"/>
          <w:szCs w:val="24"/>
          <w:lang w:val="ru-RU"/>
        </w:rPr>
        <w:t>используется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комплект мультимедийного и коммуникационного оборудования: электронные носители, компьютеры для ауд</w:t>
      </w:r>
      <w:r>
        <w:rPr>
          <w:rFonts w:ascii="Times New Roman" w:hAnsi="Times New Roman"/>
          <w:sz w:val="24"/>
          <w:szCs w:val="24"/>
          <w:lang w:val="ru-RU"/>
        </w:rPr>
        <w:t>иторной и внеаудиторной работы.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D352ED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D352ED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</w:t>
      </w:r>
      <w:r w:rsidRPr="00854E78"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276548" w:rsidRDefault="00A3059E" w:rsidP="00A3059E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Быченков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С.В.,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Везеницын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О.В.   Физическая культура: У/</w:t>
      </w:r>
      <w:proofErr w:type="spellStart"/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spellEnd"/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для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ССУЗов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>, 2017.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proofErr w:type="spellStart"/>
      <w:r w:rsidRPr="00276548">
        <w:rPr>
          <w:rFonts w:ascii="Times New Roman" w:hAnsi="Times New Roman"/>
          <w:bCs/>
          <w:sz w:val="24"/>
          <w:szCs w:val="24"/>
          <w:lang w:eastAsia="ar-SA"/>
        </w:rPr>
        <w:t>IPRbooks</w:t>
      </w:r>
      <w:proofErr w:type="spellEnd"/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A3059E" w:rsidRPr="00276548" w:rsidRDefault="00A3059E" w:rsidP="00A3059E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Сахарова Е.В.,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Дерина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Р.А., Харитонова О.И. Физическая культура: У/п. -  Волгоградский институт бизнеса, 2013.  –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A3059E" w:rsidRPr="00276548" w:rsidRDefault="00A3059E" w:rsidP="00A3059E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 2012</w:t>
      </w:r>
    </w:p>
    <w:p w:rsidR="00A3059E" w:rsidRPr="00276548" w:rsidRDefault="00A3059E" w:rsidP="00A3059E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Вигун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Е.В. Современные системы физических упражнений, рекомендованных для студентов: У/</w:t>
      </w:r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, 2017.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A3059E" w:rsidRPr="00276548" w:rsidRDefault="00A3059E" w:rsidP="00A3059E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A3059E" w:rsidRPr="00276548" w:rsidRDefault="00A3059E" w:rsidP="00EE59E2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Красноперова Н.А. Возрастная анатомия и физиология: У/м/</w:t>
      </w:r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, 2016.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</w:t>
      </w:r>
      <w:r>
        <w:rPr>
          <w:rFonts w:ascii="Times New Roman" w:hAnsi="Times New Roman"/>
          <w:sz w:val="24"/>
          <w:szCs w:val="24"/>
          <w:lang w:val="ru-RU"/>
        </w:rPr>
        <w:t xml:space="preserve">06.2013 № 120-ФЗ,  от 02.07.2013  № </w:t>
      </w:r>
      <w:r w:rsidRPr="00854E78">
        <w:rPr>
          <w:rFonts w:ascii="Times New Roman" w:hAnsi="Times New Roman"/>
          <w:sz w:val="24"/>
          <w:szCs w:val="24"/>
          <w:lang w:val="ru-RU"/>
        </w:rPr>
        <w:t>170-ФЗ, от 23.07.2013 № 203-ФЗ, от 25.11.2013 № 317-ФЗ, от 03.02.2014</w:t>
      </w:r>
      <w:proofErr w:type="gramEnd"/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№ 11-ФЗ, от 03.02.2014 № 15-ФЗ, от 05.05.2014 № 84-ФЗ, от 27.0</w:t>
      </w:r>
      <w:r>
        <w:rPr>
          <w:rFonts w:ascii="Times New Roman" w:hAnsi="Times New Roman"/>
          <w:sz w:val="24"/>
          <w:szCs w:val="24"/>
          <w:lang w:val="ru-RU"/>
        </w:rPr>
        <w:t>5.2014 № 135-ФЗ, от 04.06.2014  №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148-ФЗ, с изм., внесенными Федеральным законом от 04.06.2014 № 145-ФЗ). </w:t>
      </w:r>
      <w:proofErr w:type="gramEnd"/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</w:t>
      </w:r>
      <w:r>
        <w:rPr>
          <w:rFonts w:ascii="Times New Roman" w:hAnsi="Times New Roman"/>
          <w:sz w:val="24"/>
          <w:szCs w:val="24"/>
          <w:lang w:val="ru-RU"/>
        </w:rPr>
        <w:t>тверждении федерального государ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ственного образовательного стандарта среднего (полного) о</w:t>
      </w:r>
      <w:r>
        <w:rPr>
          <w:rFonts w:ascii="Times New Roman" w:hAnsi="Times New Roman"/>
          <w:sz w:val="24"/>
          <w:szCs w:val="24"/>
          <w:lang w:val="ru-RU"/>
        </w:rPr>
        <w:t>бщего образования» (зарегистри</w:t>
      </w:r>
      <w:r w:rsidRPr="00854E78">
        <w:rPr>
          <w:rFonts w:ascii="Times New Roman" w:hAnsi="Times New Roman"/>
          <w:sz w:val="24"/>
          <w:szCs w:val="24"/>
          <w:lang w:val="ru-RU"/>
        </w:rPr>
        <w:t>рован в Минюсте РФ 07.06.2012 № 24480).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</w:t>
      </w:r>
      <w:r>
        <w:rPr>
          <w:rFonts w:ascii="Times New Roman" w:hAnsi="Times New Roman"/>
          <w:sz w:val="24"/>
          <w:szCs w:val="24"/>
          <w:lang w:val="ru-RU"/>
        </w:rPr>
        <w:t>9.12.2014 № 1645 «О внесении из</w:t>
      </w:r>
      <w:r w:rsidRPr="00854E78">
        <w:rPr>
          <w:rFonts w:ascii="Times New Roman" w:hAnsi="Times New Roman"/>
          <w:sz w:val="24"/>
          <w:szCs w:val="24"/>
          <w:lang w:val="ru-RU"/>
        </w:rPr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Бишаева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sz w:val="24"/>
          <w:szCs w:val="24"/>
          <w:lang w:val="ru-RU"/>
        </w:rPr>
        <w:t>пособие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 — М., 2013.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Ростов н/Д, 2010.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Полиевский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E59E2">
        <w:rPr>
          <w:rFonts w:ascii="Times New Roman" w:hAnsi="Times New Roman"/>
          <w:i/>
          <w:iCs/>
          <w:sz w:val="24"/>
          <w:szCs w:val="24"/>
          <w:lang w:val="ru-RU"/>
        </w:rPr>
        <w:t xml:space="preserve">   </w:t>
      </w:r>
      <w:r w:rsidRPr="00854E78"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2010.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спорта. Плавание. — М., 2014.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9E2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Манжелей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пособие.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Тюмень, 2010.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</w:t>
      </w:r>
      <w:r>
        <w:rPr>
          <w:rFonts w:ascii="Times New Roman" w:hAnsi="Times New Roman"/>
          <w:sz w:val="24"/>
          <w:szCs w:val="24"/>
          <w:lang w:val="ru-RU"/>
        </w:rPr>
        <w:t xml:space="preserve">кого здоровья детско-молодежных </w:t>
      </w:r>
      <w:r w:rsidRPr="00854E78">
        <w:rPr>
          <w:rFonts w:ascii="Times New Roman" w:hAnsi="Times New Roman"/>
          <w:sz w:val="24"/>
          <w:szCs w:val="24"/>
          <w:lang w:val="ru-RU"/>
        </w:rPr>
        <w:t>групп. — Кострома, 2014.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084AF3" w:rsidRPr="00854E78" w:rsidRDefault="00084AF3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Тимонин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пособ</w:t>
      </w:r>
      <w:r w:rsidRPr="00854E78">
        <w:rPr>
          <w:rFonts w:ascii="Times New Roman" w:hAnsi="Times New Roman"/>
          <w:sz w:val="24"/>
          <w:szCs w:val="24"/>
          <w:lang w:val="ru-RU"/>
        </w:rPr>
        <w:t>ие / под ред. Н.Ф.Басова. — 3-е изд. — М., 2013.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Ко</w:t>
      </w:r>
      <w:r>
        <w:rPr>
          <w:rFonts w:ascii="Times New Roman" w:hAnsi="Times New Roman"/>
          <w:sz w:val="24"/>
          <w:szCs w:val="24"/>
          <w:lang w:val="ru-RU"/>
        </w:rPr>
        <w:t>мплексы корректирующих мероприя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тий при снижении адаптационных резервов организма на </w:t>
      </w:r>
      <w:r>
        <w:rPr>
          <w:rFonts w:ascii="Times New Roman" w:hAnsi="Times New Roman"/>
          <w:sz w:val="24"/>
          <w:szCs w:val="24"/>
          <w:lang w:val="ru-RU"/>
        </w:rPr>
        <w:t xml:space="preserve">основе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саногенетического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монито</w:t>
      </w:r>
      <w:r w:rsidRPr="00854E78">
        <w:rPr>
          <w:rFonts w:ascii="Times New Roman" w:hAnsi="Times New Roman"/>
          <w:sz w:val="24"/>
          <w:szCs w:val="24"/>
          <w:lang w:val="ru-RU"/>
        </w:rPr>
        <w:t>ринга / под ред. С.В.</w:t>
      </w:r>
      <w:r>
        <w:rPr>
          <w:rFonts w:ascii="Times New Roman" w:hAnsi="Times New Roman"/>
          <w:sz w:val="24"/>
          <w:szCs w:val="24"/>
          <w:lang w:val="ru-RU"/>
        </w:rPr>
        <w:t xml:space="preserve"> Матвеева. — СПб, 2013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minstm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gov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edu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olympic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goup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854E78">
        <w:rPr>
          <w:rFonts w:ascii="Times New Roman" w:hAnsi="Times New Roman"/>
          <w:sz w:val="24"/>
          <w:szCs w:val="24"/>
        </w:rPr>
        <w:t>narod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</w:t>
      </w:r>
      <w:r>
        <w:rPr>
          <w:rFonts w:ascii="Times New Roman" w:hAnsi="Times New Roman"/>
          <w:sz w:val="24"/>
          <w:szCs w:val="24"/>
          <w:lang w:val="ru-RU"/>
        </w:rPr>
        <w:t>особия «Общевойсковая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ка». Наставление по физической подготовке в Вооруженных Силах Российской Федерации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854E78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23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A3059E" w:rsidRPr="00854E78" w:rsidRDefault="00A3059E" w:rsidP="00A3059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A3059E" w:rsidRPr="00854E78" w:rsidRDefault="00A3059E" w:rsidP="00A3059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A3059E" w:rsidRPr="00854E78" w:rsidSect="00A3059E">
          <w:pgSz w:w="11906" w:h="16838"/>
          <w:pgMar w:top="1440" w:right="7180" w:bottom="1440" w:left="896" w:header="720" w:footer="720" w:gutter="0"/>
          <w:cols w:num="2" w:space="6288" w:equalWidth="0">
            <w:col w:w="820" w:space="6931"/>
            <w:col w:w="1013"/>
          </w:cols>
          <w:noEndnote/>
        </w:sect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9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561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8"/>
        <w:gridCol w:w="20"/>
        <w:gridCol w:w="20"/>
        <w:gridCol w:w="70"/>
        <w:gridCol w:w="3655"/>
        <w:gridCol w:w="40"/>
      </w:tblGrid>
      <w:tr w:rsidR="00A3059E" w:rsidRPr="00854E78" w:rsidTr="00A3059E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A3059E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EE59E2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059E" w:rsidRPr="00854E78" w:rsidTr="00A3059E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Скорост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Координа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Челночный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Выносли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6-минутный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Гибкость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E66C0F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одтягивание: на высокой перекла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E66C0F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</w:t>
            </w: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девушки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059E" w:rsidRPr="003A5419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3A5419" w:rsidSect="00A3059E">
          <w:type w:val="continuous"/>
          <w:pgSz w:w="11906" w:h="16838"/>
          <w:pgMar w:top="1440" w:right="1120" w:bottom="284" w:left="1420" w:header="720" w:footer="720" w:gutter="0"/>
          <w:cols w:space="6288" w:equalWidth="0">
            <w:col w:w="14300" w:space="6288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юношей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60"/>
        <w:gridCol w:w="840"/>
        <w:gridCol w:w="860"/>
        <w:gridCol w:w="840"/>
        <w:gridCol w:w="30"/>
      </w:tblGrid>
      <w:tr w:rsidR="00A3059E" w:rsidRPr="00854E78" w:rsidTr="00A3059E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D0528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D0528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D0528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D0528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9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девушек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A3059E" w:rsidRPr="00854E78" w:rsidTr="00A3059E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каждой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ноге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D05281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59E" w:rsidRPr="00D05584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D05584">
          <w:pgSz w:w="11906" w:h="16838"/>
          <w:pgMar w:top="1101" w:right="1280" w:bottom="619" w:left="1700" w:header="720" w:footer="720" w:gutter="0"/>
          <w:cols w:space="720" w:equalWidth="0">
            <w:col w:w="8920"/>
          </w:cols>
          <w:noEndnote/>
        </w:sectPr>
      </w:pPr>
    </w:p>
    <w:p w:rsidR="00A3059E" w:rsidRPr="00D05584" w:rsidRDefault="00A3059E" w:rsidP="00A3059E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A3059E" w:rsidRPr="00854E78" w:rsidTr="00A3059E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59E" w:rsidRPr="00854E78" w:rsidTr="00A3059E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59E" w:rsidRPr="00854E78" w:rsidRDefault="00A3059E" w:rsidP="00A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E66C0F">
        <w:rPr>
          <w:rFonts w:ascii="Times New Roman" w:hAnsi="Times New Roman"/>
          <w:sz w:val="28"/>
          <w:szCs w:val="28"/>
          <w:lang w:val="ru-RU"/>
        </w:rPr>
        <w:t>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результатам обучения студентов</w:t>
      </w:r>
    </w:p>
    <w:p w:rsidR="00A3059E" w:rsidRPr="00E66C0F" w:rsidRDefault="00A3059E" w:rsidP="00A305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E66C0F">
        <w:rPr>
          <w:rFonts w:ascii="Times New Roman" w:hAnsi="Times New Roman"/>
          <w:sz w:val="28"/>
          <w:szCs w:val="28"/>
          <w:lang w:val="ru-RU"/>
        </w:rPr>
        <w:t>специального учебного отделения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про-изводственной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гимнастики.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прыжко-вых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ходьбы на лыжах, в плавании.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ра-ботоспособности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после умственного и физического утомления. </w:t>
      </w: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упраж-нений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фи-зическими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упражнениями. </w:t>
      </w:r>
      <w:proofErr w:type="spellStart"/>
      <w:r w:rsidRPr="00854E78">
        <w:rPr>
          <w:rFonts w:ascii="Times New Roman" w:hAnsi="Times New Roman"/>
          <w:sz w:val="24"/>
          <w:szCs w:val="24"/>
        </w:rPr>
        <w:t>Знать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основные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принципы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4E78">
        <w:rPr>
          <w:rFonts w:ascii="Times New Roman" w:hAnsi="Times New Roman"/>
          <w:sz w:val="24"/>
          <w:szCs w:val="24"/>
        </w:rPr>
        <w:t>методы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54E78">
        <w:rPr>
          <w:rFonts w:ascii="Times New Roman" w:hAnsi="Times New Roman"/>
          <w:sz w:val="24"/>
          <w:szCs w:val="24"/>
        </w:rPr>
        <w:t>факторы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ее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регуляции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.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Уметь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выполнять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упражнения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: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подтягивание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на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перекладине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54E78">
        <w:rPr>
          <w:rFonts w:ascii="Times New Roman" w:hAnsi="Times New Roman"/>
          <w:sz w:val="24"/>
          <w:szCs w:val="24"/>
        </w:rPr>
        <w:t>юноши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);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05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бег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100 м; </w:t>
      </w:r>
    </w:p>
    <w:p w:rsidR="00A3059E" w:rsidRPr="00854E78" w:rsidRDefault="00A3059E" w:rsidP="00A305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тест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Купера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— 12-минутное </w:t>
      </w:r>
      <w:proofErr w:type="spellStart"/>
      <w:r w:rsidRPr="00854E78">
        <w:rPr>
          <w:rFonts w:ascii="Times New Roman" w:hAnsi="Times New Roman"/>
          <w:sz w:val="24"/>
          <w:szCs w:val="24"/>
        </w:rPr>
        <w:t>передвижение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A3059E" w:rsidRPr="00854E78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A3059E" w:rsidRPr="00D05281" w:rsidRDefault="00A3059E" w:rsidP="00A3059E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A3059E" w:rsidRPr="00D05281" w:rsidSect="00A3059E">
          <w:type w:val="continuous"/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бег на лыжах: юноши — 3 км, деву</w:t>
      </w:r>
      <w:r>
        <w:rPr>
          <w:rFonts w:ascii="Times New Roman" w:hAnsi="Times New Roman"/>
          <w:sz w:val="24"/>
          <w:szCs w:val="24"/>
          <w:lang w:val="ru-RU"/>
        </w:rPr>
        <w:t>шки — 2 км (без учета времени).</w:t>
      </w:r>
    </w:p>
    <w:p w:rsidR="00A3059E" w:rsidRPr="00EC530C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A3059E" w:rsidRPr="00EC530C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EC530C">
          <w:type w:val="continuous"/>
          <w:pgSz w:w="11906" w:h="16838"/>
          <w:pgMar w:top="1085" w:right="1300" w:bottom="619" w:left="10320" w:header="720" w:footer="720" w:gutter="0"/>
          <w:cols w:space="720" w:equalWidth="0">
            <w:col w:w="280"/>
          </w:cols>
          <w:noEndnote/>
        </w:sectPr>
      </w:pPr>
      <w:bookmarkStart w:id="17" w:name="page29"/>
      <w:bookmarkEnd w:id="17"/>
    </w:p>
    <w:p w:rsidR="00A3059E" w:rsidRPr="00EC530C" w:rsidRDefault="00A3059E" w:rsidP="00A30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3059E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  <w:bookmarkStart w:id="18" w:name="page31"/>
      <w:bookmarkEnd w:id="18"/>
    </w:p>
    <w:p w:rsidR="00A3059E" w:rsidRDefault="00A3059E" w:rsidP="00A3059E">
      <w:pPr>
        <w:rPr>
          <w:rFonts w:ascii="Times New Roman" w:hAnsi="Times New Roman"/>
          <w:sz w:val="24"/>
          <w:szCs w:val="24"/>
          <w:lang w:val="ru-RU"/>
        </w:rPr>
      </w:pPr>
      <w:bookmarkStart w:id="19" w:name="page33"/>
      <w:bookmarkStart w:id="20" w:name="page35"/>
      <w:bookmarkEnd w:id="19"/>
      <w:bookmarkEnd w:id="20"/>
    </w:p>
    <w:p w:rsidR="00A3059E" w:rsidRDefault="00A3059E" w:rsidP="00A3059E">
      <w:pPr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rPr>
          <w:rFonts w:ascii="Times New Roman" w:hAnsi="Times New Roman"/>
          <w:sz w:val="24"/>
          <w:szCs w:val="24"/>
          <w:lang w:val="ru-RU"/>
        </w:rPr>
      </w:pPr>
    </w:p>
    <w:p w:rsidR="00A3059E" w:rsidRDefault="00A3059E" w:rsidP="00A3059E">
      <w:pPr>
        <w:rPr>
          <w:rFonts w:ascii="Times New Roman" w:hAnsi="Times New Roman"/>
          <w:sz w:val="24"/>
          <w:szCs w:val="24"/>
          <w:lang w:val="ru-RU"/>
        </w:rPr>
      </w:pPr>
    </w:p>
    <w:p w:rsidR="00A3059E" w:rsidRPr="00A3059E" w:rsidRDefault="00A3059E">
      <w:pPr>
        <w:rPr>
          <w:rFonts w:ascii="Times New Roman" w:hAnsi="Times New Roman"/>
          <w:sz w:val="24"/>
          <w:szCs w:val="24"/>
          <w:lang w:val="ru-RU"/>
        </w:rPr>
      </w:pPr>
    </w:p>
    <w:sectPr w:rsidR="00A3059E" w:rsidRPr="00A3059E" w:rsidSect="00A3059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7AE"/>
    <w:rsid w:val="00084AF3"/>
    <w:rsid w:val="001639FC"/>
    <w:rsid w:val="001A4C6F"/>
    <w:rsid w:val="002925AB"/>
    <w:rsid w:val="004C4FA6"/>
    <w:rsid w:val="005520DD"/>
    <w:rsid w:val="007378EA"/>
    <w:rsid w:val="007A436A"/>
    <w:rsid w:val="008B0FA0"/>
    <w:rsid w:val="00A20EAE"/>
    <w:rsid w:val="00A3059E"/>
    <w:rsid w:val="00CD69B3"/>
    <w:rsid w:val="00D55EF2"/>
    <w:rsid w:val="00DB0FA2"/>
    <w:rsid w:val="00DE4B0B"/>
    <w:rsid w:val="00E20411"/>
    <w:rsid w:val="00E377AE"/>
    <w:rsid w:val="00EC0703"/>
    <w:rsid w:val="00EC2339"/>
    <w:rsid w:val="00EE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9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59E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A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59E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A3059E"/>
    <w:pPr>
      <w:ind w:left="720"/>
      <w:contextualSpacing/>
    </w:pPr>
  </w:style>
  <w:style w:type="paragraph" w:styleId="a8">
    <w:name w:val="No Spacing"/>
    <w:qFormat/>
    <w:rsid w:val="00D55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32</Pages>
  <Words>8818</Words>
  <Characters>50266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8</cp:revision>
  <dcterms:created xsi:type="dcterms:W3CDTF">2018-09-12T11:29:00Z</dcterms:created>
  <dcterms:modified xsi:type="dcterms:W3CDTF">2022-02-07T06:04:00Z</dcterms:modified>
</cp:coreProperties>
</file>