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DBE" w:rsidRDefault="00526DBE" w:rsidP="00526DBE">
      <w:pPr>
        <w:widowControl w:val="0"/>
        <w:suppressAutoHyphens/>
        <w:spacing w:after="0" w:line="240" w:lineRule="auto"/>
        <w:contextualSpacing/>
        <w:jc w:val="right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</w:t>
      </w: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/>
          <w:bCs/>
          <w:caps/>
          <w:sz w:val="24"/>
          <w:szCs w:val="24"/>
        </w:rPr>
      </w:pP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Рабочая программа по </w:t>
      </w: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ОУД. 01 Русский язык </w:t>
      </w: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26DBE" w:rsidRDefault="00526DBE" w:rsidP="00526DBE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b/>
          <w:bCs/>
          <w:caps/>
          <w:sz w:val="24"/>
          <w:szCs w:val="24"/>
        </w:rPr>
      </w:pP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br w:type="page"/>
      </w:r>
    </w:p>
    <w:p w:rsidR="00526DBE" w:rsidRDefault="00526DBE" w:rsidP="00526DBE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Рабочая программа учебной дисциплины разработана:</w:t>
      </w:r>
    </w:p>
    <w:p w:rsidR="00526DBE" w:rsidRDefault="00526DBE" w:rsidP="00526DBE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26DBE" w:rsidRDefault="00526DBE" w:rsidP="00526DBE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на основе:</w:t>
      </w:r>
    </w:p>
    <w:p w:rsidR="00526DBE" w:rsidRDefault="00526DBE" w:rsidP="00526DBE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26DBE" w:rsidRDefault="00526DBE" w:rsidP="00526DB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среднего общего образования (утвержденного приказом Министерства образования и науки РФ от 17.05. 2012 № 413, с изменениями и дополнениями)</w:t>
      </w:r>
    </w:p>
    <w:p w:rsidR="00526DBE" w:rsidRDefault="00526DBE" w:rsidP="00526DBE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26DBE" w:rsidRDefault="00526DBE" w:rsidP="00526DBE">
      <w:pPr>
        <w:autoSpaceDE w:val="0"/>
        <w:autoSpaceDN w:val="0"/>
        <w:adjustRightInd w:val="0"/>
        <w:spacing w:line="252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Учебного  плана</w:t>
      </w:r>
      <w:proofErr w:type="gramEnd"/>
      <w:r>
        <w:rPr>
          <w:rFonts w:ascii="Times New Roman" w:hAnsi="Times New Roman"/>
          <w:sz w:val="24"/>
          <w:szCs w:val="24"/>
        </w:rPr>
        <w:t xml:space="preserve"> по специальности  «23.02.02 Автомобиле- и тракторостроение»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26DBE" w:rsidRDefault="00526DBE" w:rsidP="00526DBE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26DBE" w:rsidRDefault="00526DBE" w:rsidP="00526DB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учетом: </w:t>
      </w:r>
    </w:p>
    <w:p w:rsidR="00526DBE" w:rsidRDefault="00526DBE" w:rsidP="00526DBE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6DBE" w:rsidRDefault="00526DBE" w:rsidP="00526DBE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 Примерной </w:t>
      </w:r>
      <w:proofErr w:type="gramStart"/>
      <w:r>
        <w:rPr>
          <w:rFonts w:ascii="Times New Roman" w:hAnsi="Times New Roman"/>
          <w:sz w:val="24"/>
          <w:szCs w:val="24"/>
        </w:rPr>
        <w:t>программы  для</w:t>
      </w:r>
      <w:proofErr w:type="gramEnd"/>
      <w:r>
        <w:rPr>
          <w:rFonts w:ascii="Times New Roman" w:hAnsi="Times New Roman"/>
          <w:sz w:val="24"/>
          <w:szCs w:val="24"/>
        </w:rPr>
        <w:t xml:space="preserve"> реализации основной профессиональной образовательной программы СПО на базе основного общего образования с получением среднего общего образования  (Протокол № 3 от 21 июля 2015 г. Регистрационный номер рецензии 376 от 23 июля 2015 г. ФГАУ «ФИРО»)</w:t>
      </w:r>
    </w:p>
    <w:p w:rsidR="00526DBE" w:rsidRDefault="00526DBE" w:rsidP="00526DBE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26DBE" w:rsidRDefault="00526DBE" w:rsidP="00526DBE">
      <w:pPr>
        <w:spacing w:line="25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eastAsia="Times New Roman"/>
          <w:lang w:eastAsia="en-US"/>
        </w:rPr>
        <w:t>2.</w:t>
      </w:r>
      <w:r>
        <w:rPr>
          <w:rFonts w:ascii="Times New Roman" w:hAnsi="Times New Roman"/>
          <w:sz w:val="24"/>
          <w:szCs w:val="24"/>
          <w:lang w:eastAsia="en-US"/>
        </w:rPr>
        <w:t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министерства образования Нижегородской области об организации получения среднего образования №318-01-100-938/15 от 23 марта 2015г.).</w:t>
      </w:r>
    </w:p>
    <w:p w:rsidR="00526DBE" w:rsidRDefault="00526DBE" w:rsidP="00526DBE">
      <w:pPr>
        <w:suppressAutoHyphens/>
        <w:spacing w:after="0" w:line="240" w:lineRule="auto"/>
        <w:ind w:left="2880"/>
        <w:contextualSpacing/>
        <w:jc w:val="both"/>
        <w:rPr>
          <w:rFonts w:ascii="Times New Roman" w:hAnsi="Times New Roman"/>
          <w:sz w:val="24"/>
          <w:szCs w:val="24"/>
        </w:rPr>
      </w:pPr>
    </w:p>
    <w:p w:rsidR="00526DBE" w:rsidRDefault="00526DBE" w:rsidP="00526DBE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526DBE" w:rsidRDefault="00526DBE" w:rsidP="00526DB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6DBE" w:rsidRDefault="00526DBE" w:rsidP="00526DBE">
      <w:pPr>
        <w:suppressAutoHyphens/>
        <w:spacing w:after="0" w:line="240" w:lineRule="auto"/>
        <w:jc w:val="both"/>
        <w:rPr>
          <w:rFonts w:eastAsia="Times New Roman"/>
          <w:lang w:eastAsia="en-US"/>
        </w:rPr>
      </w:pPr>
    </w:p>
    <w:p w:rsidR="00526DBE" w:rsidRDefault="00526DBE" w:rsidP="00526DB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Организация-разработчик: </w:t>
      </w: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ГБПОУ «Павловский автомеханический техникум им.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И.И.Лепсе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>»</w:t>
      </w: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Разработчик:</w:t>
      </w:r>
    </w:p>
    <w:p w:rsidR="00526DBE" w:rsidRDefault="00526DBE" w:rsidP="00526DBE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_____________/</w:t>
      </w:r>
      <w:r>
        <w:rPr>
          <w:rFonts w:ascii="Times New Roman" w:hAnsi="Times New Roman"/>
          <w:sz w:val="24"/>
          <w:szCs w:val="24"/>
          <w:u w:val="single"/>
          <w:lang w:eastAsia="en-US"/>
        </w:rPr>
        <w:t xml:space="preserve">Боровикова </w:t>
      </w:r>
      <w:proofErr w:type="gramStart"/>
      <w:r>
        <w:rPr>
          <w:rFonts w:ascii="Times New Roman" w:hAnsi="Times New Roman"/>
          <w:sz w:val="24"/>
          <w:szCs w:val="24"/>
          <w:u w:val="single"/>
          <w:lang w:eastAsia="en-US"/>
        </w:rPr>
        <w:t>Н.Г..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/, преподаватель  ГБПОУ ПАМТ им.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И.И.Лепсе</w:t>
      </w:r>
      <w:proofErr w:type="spellEnd"/>
    </w:p>
    <w:p w:rsidR="00526DBE" w:rsidRDefault="00526DBE" w:rsidP="00526DBE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526DBE" w:rsidRDefault="00526DBE" w:rsidP="00526DBE">
      <w:pPr>
        <w:widowControl w:val="0"/>
        <w:suppressAutoHyphens/>
        <w:spacing w:after="0" w:line="240" w:lineRule="auto"/>
        <w:ind w:right="-185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«_______»_______________________2019г.</w:t>
      </w:r>
    </w:p>
    <w:p w:rsidR="00526DBE" w:rsidRDefault="00526DBE" w:rsidP="00526DBE">
      <w:pPr>
        <w:widowControl w:val="0"/>
        <w:suppressAutoHyphens/>
        <w:spacing w:after="0" w:line="240" w:lineRule="auto"/>
        <w:ind w:right="-185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526DBE" w:rsidRDefault="00526DBE" w:rsidP="00526DBE">
      <w:pPr>
        <w:widowControl w:val="0"/>
        <w:suppressAutoHyphens/>
        <w:spacing w:after="0" w:line="240" w:lineRule="auto"/>
        <w:ind w:right="-185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526DBE" w:rsidRDefault="00526DBE" w:rsidP="00526DBE">
      <w:pPr>
        <w:widowControl w:val="0"/>
        <w:suppressAutoHyphens/>
        <w:spacing w:after="0" w:line="240" w:lineRule="auto"/>
        <w:contextualSpacing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526DBE" w:rsidRDefault="00526DBE" w:rsidP="00526DBE">
      <w:pPr>
        <w:widowControl w:val="0"/>
        <w:suppressAutoHyphens/>
        <w:spacing w:after="0" w:line="240" w:lineRule="auto"/>
        <w:contextualSpacing/>
        <w:outlineLvl w:val="1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Рассмотрена и одобрена на заседании предметной (цикловой) комиссией</w:t>
      </w:r>
    </w:p>
    <w:p w:rsidR="00526DBE" w:rsidRDefault="00526DBE" w:rsidP="00526DBE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526DBE" w:rsidRDefault="00526DBE" w:rsidP="00526DBE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Протокол № ___    от _____________</w:t>
      </w:r>
    </w:p>
    <w:p w:rsidR="00526DBE" w:rsidRDefault="00526DBE" w:rsidP="00526DBE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526DBE" w:rsidRDefault="00526DBE" w:rsidP="00526DBE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vertAlign w:val="superscript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Председатель</w:t>
      </w:r>
      <w:r>
        <w:rPr>
          <w:rFonts w:ascii="Times New Roman" w:hAnsi="Times New Roman"/>
          <w:sz w:val="24"/>
          <w:szCs w:val="24"/>
          <w:lang w:eastAsia="en-US"/>
        </w:rPr>
        <w:tab/>
        <w:t xml:space="preserve">: </w:t>
      </w:r>
    </w:p>
    <w:p w:rsidR="00526DBE" w:rsidRDefault="00526DBE" w:rsidP="00526DBE">
      <w:pPr>
        <w:widowControl w:val="0"/>
        <w:suppressAutoHyphens/>
        <w:spacing w:after="0" w:line="240" w:lineRule="auto"/>
        <w:ind w:right="-185"/>
        <w:contextualSpacing/>
        <w:jc w:val="center"/>
        <w:rPr>
          <w:rFonts w:ascii="Times New Roman" w:hAnsi="Times New Roman"/>
          <w:sz w:val="28"/>
          <w:szCs w:val="28"/>
          <w:vertAlign w:val="superscript"/>
          <w:lang w:eastAsia="en-US"/>
        </w:rPr>
      </w:pPr>
      <w:r>
        <w:rPr>
          <w:rFonts w:ascii="Times New Roman" w:hAnsi="Times New Roman"/>
          <w:sz w:val="24"/>
          <w:szCs w:val="24"/>
          <w:vertAlign w:val="superscript"/>
          <w:lang w:eastAsia="en-US"/>
        </w:rPr>
        <w:tab/>
      </w:r>
      <w:r>
        <w:rPr>
          <w:rFonts w:ascii="Times New Roman" w:hAnsi="Times New Roman"/>
          <w:sz w:val="24"/>
          <w:szCs w:val="24"/>
          <w:vertAlign w:val="superscript"/>
          <w:lang w:eastAsia="en-US"/>
        </w:rPr>
        <w:tab/>
      </w:r>
    </w:p>
    <w:p w:rsidR="00526DBE" w:rsidRDefault="00526DBE" w:rsidP="00526DBE">
      <w:pPr>
        <w:spacing w:after="120" w:line="252" w:lineRule="auto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26DBE" w:rsidRDefault="00526DBE" w:rsidP="00526D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lastRenderedPageBreak/>
        <w:t>СОДЕРЖАНИЕ</w:t>
      </w:r>
    </w:p>
    <w:p w:rsidR="00526DBE" w:rsidRDefault="00526DBE" w:rsidP="00526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586"/>
        <w:gridCol w:w="1875"/>
      </w:tblGrid>
      <w:tr w:rsidR="00526DBE" w:rsidTr="00526DBE">
        <w:tc>
          <w:tcPr>
            <w:tcW w:w="7668" w:type="dxa"/>
          </w:tcPr>
          <w:p w:rsidR="00526DBE" w:rsidRDefault="00526DBE">
            <w:pPr>
              <w:pStyle w:val="1"/>
              <w:spacing w:line="254" w:lineRule="auto"/>
              <w:ind w:left="284" w:firstLine="0"/>
              <w:jc w:val="both"/>
              <w:rPr>
                <w:rFonts w:eastAsiaTheme="minorEastAsia"/>
                <w:caps/>
              </w:rPr>
            </w:pPr>
          </w:p>
        </w:tc>
        <w:tc>
          <w:tcPr>
            <w:tcW w:w="1903" w:type="dxa"/>
          </w:tcPr>
          <w:p w:rsidR="00526DBE" w:rsidRDefault="00526D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6DBE" w:rsidTr="00526DBE">
        <w:tc>
          <w:tcPr>
            <w:tcW w:w="7668" w:type="dxa"/>
          </w:tcPr>
          <w:p w:rsidR="00526DBE" w:rsidRDefault="00526DBE" w:rsidP="000E7F3E">
            <w:pPr>
              <w:pStyle w:val="1"/>
              <w:numPr>
                <w:ilvl w:val="0"/>
                <w:numId w:val="2"/>
              </w:numPr>
              <w:spacing w:line="254" w:lineRule="auto"/>
              <w:jc w:val="both"/>
              <w:rPr>
                <w:rFonts w:eastAsiaTheme="minorEastAsia"/>
                <w:b/>
                <w:bCs/>
                <w:caps/>
              </w:rPr>
            </w:pPr>
            <w:r>
              <w:rPr>
                <w:rFonts w:eastAsiaTheme="minorEastAsia"/>
                <w:b/>
                <w:bCs/>
                <w:caps/>
              </w:rPr>
              <w:t xml:space="preserve">ПАСПОРТ РАБОЧЕЙ ПРОГРАММЫ УЧЕБНОЙ ДИСЦИПЛИНЫ </w:t>
            </w:r>
          </w:p>
          <w:p w:rsidR="00526DBE" w:rsidRDefault="00526DBE">
            <w:pPr>
              <w:rPr>
                <w:b/>
                <w:bCs/>
              </w:rPr>
            </w:pPr>
          </w:p>
        </w:tc>
        <w:tc>
          <w:tcPr>
            <w:tcW w:w="1903" w:type="dxa"/>
          </w:tcPr>
          <w:p w:rsidR="00526DBE" w:rsidRDefault="00526DB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26DBE" w:rsidTr="00526DBE">
        <w:tc>
          <w:tcPr>
            <w:tcW w:w="7668" w:type="dxa"/>
          </w:tcPr>
          <w:p w:rsidR="00526DBE" w:rsidRDefault="00526DBE" w:rsidP="000E7F3E">
            <w:pPr>
              <w:pStyle w:val="1"/>
              <w:numPr>
                <w:ilvl w:val="0"/>
                <w:numId w:val="2"/>
              </w:numPr>
              <w:spacing w:line="254" w:lineRule="auto"/>
              <w:jc w:val="both"/>
              <w:rPr>
                <w:rFonts w:eastAsiaTheme="minorEastAsia"/>
                <w:b/>
                <w:bCs/>
                <w:caps/>
              </w:rPr>
            </w:pPr>
            <w:r>
              <w:rPr>
                <w:rFonts w:eastAsiaTheme="minorEastAsia"/>
                <w:b/>
                <w:bCs/>
                <w:caps/>
              </w:rPr>
              <w:t xml:space="preserve">СТРУКТУРА и содержание УЧЕБНОЙ ДИСЦИПЛИНЫ </w:t>
            </w:r>
          </w:p>
          <w:p w:rsidR="00526DBE" w:rsidRDefault="00526DBE">
            <w:pPr>
              <w:pStyle w:val="1"/>
              <w:spacing w:line="254" w:lineRule="auto"/>
              <w:ind w:left="284" w:firstLine="0"/>
              <w:jc w:val="both"/>
              <w:rPr>
                <w:rFonts w:eastAsiaTheme="minorEastAsia"/>
                <w:b/>
                <w:bCs/>
                <w:caps/>
              </w:rPr>
            </w:pPr>
          </w:p>
        </w:tc>
        <w:tc>
          <w:tcPr>
            <w:tcW w:w="1903" w:type="dxa"/>
          </w:tcPr>
          <w:p w:rsidR="00526DBE" w:rsidRDefault="00526DB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26DBE" w:rsidTr="00526DBE">
        <w:trPr>
          <w:trHeight w:val="670"/>
        </w:trPr>
        <w:tc>
          <w:tcPr>
            <w:tcW w:w="7668" w:type="dxa"/>
          </w:tcPr>
          <w:p w:rsidR="00526DBE" w:rsidRDefault="00526DBE" w:rsidP="000E7F3E">
            <w:pPr>
              <w:pStyle w:val="1"/>
              <w:numPr>
                <w:ilvl w:val="0"/>
                <w:numId w:val="2"/>
              </w:numPr>
              <w:spacing w:line="254" w:lineRule="auto"/>
              <w:jc w:val="both"/>
              <w:rPr>
                <w:rFonts w:eastAsiaTheme="minorEastAsia"/>
                <w:b/>
                <w:bCs/>
                <w:caps/>
              </w:rPr>
            </w:pPr>
            <w:r>
              <w:rPr>
                <w:rFonts w:eastAsiaTheme="minorEastAsia"/>
                <w:b/>
                <w:bCs/>
                <w:caps/>
              </w:rPr>
              <w:t xml:space="preserve">условия реализации учебной дисциплины </w:t>
            </w:r>
          </w:p>
          <w:p w:rsidR="00526DBE" w:rsidRDefault="00526DBE">
            <w:pPr>
              <w:pStyle w:val="1"/>
              <w:tabs>
                <w:tab w:val="num" w:pos="0"/>
              </w:tabs>
              <w:spacing w:line="254" w:lineRule="auto"/>
              <w:ind w:left="284"/>
              <w:jc w:val="both"/>
              <w:rPr>
                <w:rFonts w:eastAsiaTheme="minorEastAsia"/>
                <w:b/>
                <w:bCs/>
                <w:caps/>
              </w:rPr>
            </w:pPr>
          </w:p>
        </w:tc>
        <w:tc>
          <w:tcPr>
            <w:tcW w:w="1903" w:type="dxa"/>
          </w:tcPr>
          <w:p w:rsidR="00526DBE" w:rsidRDefault="00526DB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26DBE" w:rsidTr="00526DBE">
        <w:tc>
          <w:tcPr>
            <w:tcW w:w="7668" w:type="dxa"/>
          </w:tcPr>
          <w:p w:rsidR="00526DBE" w:rsidRDefault="00526DBE" w:rsidP="000E7F3E">
            <w:pPr>
              <w:pStyle w:val="1"/>
              <w:numPr>
                <w:ilvl w:val="0"/>
                <w:numId w:val="2"/>
              </w:numPr>
              <w:spacing w:line="254" w:lineRule="auto"/>
              <w:jc w:val="both"/>
              <w:rPr>
                <w:rFonts w:eastAsiaTheme="minorEastAsia"/>
                <w:b/>
                <w:bCs/>
                <w:caps/>
              </w:rPr>
            </w:pPr>
            <w:r>
              <w:rPr>
                <w:rFonts w:eastAsiaTheme="minorEastAsia"/>
                <w:b/>
                <w:bCs/>
                <w:caps/>
              </w:rPr>
              <w:t xml:space="preserve">Контроль и оценка результатов Освоения учебной дисциплины </w:t>
            </w:r>
          </w:p>
          <w:p w:rsidR="00526DBE" w:rsidRDefault="00526DBE">
            <w:pPr>
              <w:pStyle w:val="1"/>
              <w:spacing w:line="254" w:lineRule="auto"/>
              <w:ind w:left="284" w:firstLine="0"/>
              <w:jc w:val="both"/>
              <w:rPr>
                <w:rFonts w:eastAsiaTheme="minorEastAsia"/>
                <w:b/>
                <w:bCs/>
                <w:caps/>
              </w:rPr>
            </w:pPr>
          </w:p>
        </w:tc>
        <w:tc>
          <w:tcPr>
            <w:tcW w:w="1903" w:type="dxa"/>
          </w:tcPr>
          <w:p w:rsidR="00526DBE" w:rsidRDefault="00526DB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526DBE" w:rsidRDefault="00526DBE" w:rsidP="00526DBE"/>
    <w:p w:rsidR="00526DBE" w:rsidRDefault="00526DBE" w:rsidP="00526DBE"/>
    <w:p w:rsidR="00526DBE" w:rsidRDefault="00526DBE" w:rsidP="00526DBE"/>
    <w:p w:rsidR="00526DBE" w:rsidRDefault="00526DBE" w:rsidP="00526DBE"/>
    <w:p w:rsidR="00526DBE" w:rsidRDefault="00526DBE" w:rsidP="00526DBE"/>
    <w:p w:rsidR="00526DBE" w:rsidRDefault="00526DBE" w:rsidP="00526DBE"/>
    <w:p w:rsidR="00526DBE" w:rsidRDefault="00526DBE" w:rsidP="00526DBE"/>
    <w:p w:rsidR="00526DBE" w:rsidRDefault="00526DBE" w:rsidP="00526DBE"/>
    <w:p w:rsidR="00526DBE" w:rsidRDefault="00526DBE" w:rsidP="00526DBE"/>
    <w:p w:rsidR="00526DBE" w:rsidRDefault="00526DBE" w:rsidP="00526DBE"/>
    <w:p w:rsidR="00526DBE" w:rsidRDefault="00526DBE" w:rsidP="00526DBE"/>
    <w:p w:rsidR="00526DBE" w:rsidRDefault="00526DBE" w:rsidP="00526DBE"/>
    <w:p w:rsidR="00526DBE" w:rsidRDefault="00526DBE" w:rsidP="00526DBE"/>
    <w:p w:rsidR="00526DBE" w:rsidRDefault="00526DBE" w:rsidP="00526DBE"/>
    <w:p w:rsidR="00526DBE" w:rsidRDefault="00526DBE" w:rsidP="00526DBE"/>
    <w:p w:rsidR="00526DBE" w:rsidRDefault="00526DBE" w:rsidP="00526DBE"/>
    <w:p w:rsidR="00526DBE" w:rsidRDefault="00526DBE" w:rsidP="00526DBE"/>
    <w:p w:rsidR="00526DBE" w:rsidRDefault="00526DBE" w:rsidP="00526DBE"/>
    <w:p w:rsidR="00526DBE" w:rsidRDefault="00526DBE" w:rsidP="00526DBE"/>
    <w:p w:rsidR="00526DBE" w:rsidRDefault="00526DBE" w:rsidP="00526DBE"/>
    <w:p w:rsidR="00526DBE" w:rsidRDefault="00526DBE" w:rsidP="00526DBE"/>
    <w:p w:rsidR="00526DBE" w:rsidRDefault="00526DBE" w:rsidP="00526DBE">
      <w:pPr>
        <w:widowControl w:val="0"/>
        <w:numPr>
          <w:ilvl w:val="3"/>
          <w:numId w:val="3"/>
        </w:numPr>
        <w:suppressAutoHyphens/>
        <w:spacing w:after="0" w:line="240" w:lineRule="auto"/>
        <w:ind w:right="-185"/>
        <w:contextualSpacing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Паспорт рабочей программы учебной дисциплины</w:t>
      </w:r>
    </w:p>
    <w:p w:rsidR="00526DBE" w:rsidRDefault="00526DBE" w:rsidP="00526DBE">
      <w:pPr>
        <w:widowControl w:val="0"/>
        <w:suppressAutoHyphens/>
        <w:spacing w:after="0" w:line="240" w:lineRule="auto"/>
        <w:ind w:right="-185"/>
        <w:contextualSpacing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lastRenderedPageBreak/>
        <w:t>ОУД. 01 Русский язык для технологического профиля</w:t>
      </w:r>
    </w:p>
    <w:p w:rsidR="00526DBE" w:rsidRDefault="00526DBE" w:rsidP="00526DBE">
      <w:pPr>
        <w:widowControl w:val="0"/>
        <w:numPr>
          <w:ilvl w:val="1"/>
          <w:numId w:val="4"/>
        </w:num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Область применения программы</w:t>
      </w: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Программа учебной дисциплины предназначена для изучения основ </w:t>
      </w:r>
      <w:r>
        <w:rPr>
          <w:rFonts w:ascii="Times New Roman" w:hAnsi="Times New Roman"/>
          <w:color w:val="000000"/>
          <w:sz w:val="24"/>
          <w:szCs w:val="24"/>
        </w:rPr>
        <w:t>русского языка</w:t>
      </w:r>
      <w:r>
        <w:rPr>
          <w:rFonts w:ascii="Times New Roman" w:hAnsi="Times New Roman"/>
          <w:sz w:val="24"/>
          <w:szCs w:val="24"/>
        </w:rPr>
        <w:t xml:space="preserve"> в при реализации образовательной программы среднего профессионального образования на базе основного общего образования на основе </w:t>
      </w:r>
      <w:proofErr w:type="gramStart"/>
      <w:r>
        <w:rPr>
          <w:rFonts w:ascii="Times New Roman" w:hAnsi="Times New Roman"/>
          <w:sz w:val="24"/>
          <w:szCs w:val="24"/>
        </w:rPr>
        <w:t>требований</w:t>
      </w:r>
      <w:proofErr w:type="gramEnd"/>
      <w:r>
        <w:rPr>
          <w:rFonts w:ascii="Times New Roman" w:hAnsi="Times New Roman"/>
          <w:sz w:val="24"/>
          <w:szCs w:val="24"/>
        </w:rPr>
        <w:t xml:space="preserve"> соответствующих федеральных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 (часть 3 статьи 68 Федерального закона об образовании).</w:t>
      </w:r>
    </w:p>
    <w:p w:rsidR="00526DBE" w:rsidRDefault="00526DBE" w:rsidP="00526DBE">
      <w:pPr>
        <w:widowControl w:val="0"/>
        <w:suppressAutoHyphens/>
        <w:spacing w:after="0" w:line="240" w:lineRule="auto"/>
        <w:ind w:right="-185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6DBE" w:rsidRDefault="00526DBE" w:rsidP="00526DBE">
      <w:pPr>
        <w:widowControl w:val="0"/>
        <w:numPr>
          <w:ilvl w:val="1"/>
          <w:numId w:val="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Место дисциплины в структуре программы подготовки специалистов среднего звена: </w:t>
      </w:r>
      <w:r>
        <w:rPr>
          <w:rFonts w:ascii="Times New Roman" w:hAnsi="Times New Roman"/>
          <w:sz w:val="24"/>
          <w:szCs w:val="24"/>
        </w:rPr>
        <w:t>общеобразовательный цикл.</w:t>
      </w: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6DBE" w:rsidRDefault="00526DBE" w:rsidP="00526DBE">
      <w:pPr>
        <w:widowControl w:val="0"/>
        <w:numPr>
          <w:ilvl w:val="1"/>
          <w:numId w:val="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Результаты освоения дисциплины</w:t>
      </w:r>
    </w:p>
    <w:p w:rsidR="00526DBE" w:rsidRDefault="00526DBE" w:rsidP="00526DBE">
      <w:pPr>
        <w:widowControl w:val="0"/>
        <w:numPr>
          <w:ilvl w:val="2"/>
          <w:numId w:val="4"/>
        </w:num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соответствия личностных 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результатов общим компетенциям</w:t>
      </w:r>
    </w:p>
    <w:p w:rsidR="00526DBE" w:rsidRDefault="00526DBE" w:rsidP="00526DBE">
      <w:pPr>
        <w:widowControl w:val="0"/>
        <w:suppressAutoHyphens/>
        <w:spacing w:after="0" w:line="240" w:lineRule="auto"/>
        <w:ind w:left="1638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690"/>
        <w:gridCol w:w="3324"/>
        <w:gridCol w:w="3331"/>
      </w:tblGrid>
      <w:tr w:rsidR="00526DBE" w:rsidTr="00526DB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DBE" w:rsidRDefault="00526DB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Общие компетенции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DBE" w:rsidRDefault="00526DB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 результаты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DBE" w:rsidRDefault="00526DB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результаты</w:t>
            </w:r>
          </w:p>
        </w:tc>
      </w:tr>
      <w:tr w:rsidR="00526DBE" w:rsidTr="00526DB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BE" w:rsidRDefault="00526DB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  <w:bookmarkStart w:id="1" w:name="sub_511"/>
            <w:bookmarkEnd w:id="1"/>
          </w:p>
          <w:p w:rsidR="00526DBE" w:rsidRDefault="00526DB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DBE" w:rsidRDefault="00526DBE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DBE" w:rsidRDefault="00526DB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526DBE" w:rsidTr="00526DB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BE" w:rsidRDefault="00526DB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  <w:bookmarkStart w:id="2" w:name="sub_512"/>
            <w:bookmarkEnd w:id="2"/>
          </w:p>
          <w:p w:rsidR="00526DBE" w:rsidRDefault="00526DB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DBE" w:rsidRDefault="00526DB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DBE" w:rsidRDefault="00526DBE">
            <w:pPr>
              <w:widowControl w:val="0"/>
              <w:suppressAutoHyphens/>
              <w:spacing w:after="0" w:line="240" w:lineRule="auto"/>
              <w:ind w:left="-3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сталкиваться в профессиональной сфере; </w:t>
            </w:r>
          </w:p>
        </w:tc>
      </w:tr>
      <w:tr w:rsidR="00526DBE" w:rsidTr="00526DB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BE" w:rsidRDefault="00526DB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ответственность.</w:t>
            </w:r>
            <w:bookmarkStart w:id="3" w:name="sub_513"/>
            <w:bookmarkEnd w:id="3"/>
          </w:p>
          <w:p w:rsidR="00526DBE" w:rsidRDefault="00526DB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BE" w:rsidRDefault="00526DB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      </w:r>
          </w:p>
          <w:p w:rsidR="00526DBE" w:rsidRDefault="00526DB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BE" w:rsidRDefault="00526DB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:rsidR="00526DBE" w:rsidRDefault="00526DB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6DBE" w:rsidTr="00526DB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DBE" w:rsidRDefault="00526DB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4" w:name="sub_514"/>
            <w:r>
              <w:rPr>
                <w:rFonts w:ascii="Times New Roman" w:hAnsi="Times New Roman"/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  <w:bookmarkEnd w:id="4"/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DBE" w:rsidRDefault="00526DBE">
            <w:pPr>
              <w:widowControl w:val="0"/>
              <w:suppressAutoHyphens/>
              <w:spacing w:after="0" w:line="240" w:lineRule="auto"/>
              <w:ind w:left="-37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DBE" w:rsidRDefault="00526DB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Использование различных источников для получения химической информации, умение оценить ее достоверность для достижения хороших результатов профессиональной сфере;</w:t>
            </w:r>
          </w:p>
        </w:tc>
      </w:tr>
      <w:tr w:rsidR="00526DBE" w:rsidTr="00526DB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DBE" w:rsidRDefault="00526DB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5" w:name="sub_515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  <w:bookmarkEnd w:id="5"/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DBE" w:rsidRDefault="00526DB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DBE" w:rsidRDefault="00526DB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526DBE" w:rsidTr="00526DB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DBE" w:rsidRDefault="00526DB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6" w:name="sub_516"/>
            <w:r>
              <w:rPr>
                <w:rFonts w:ascii="Times New Roman" w:hAnsi="Times New Roman"/>
                <w:sz w:val="20"/>
                <w:szCs w:val="20"/>
              </w:rPr>
              <w:t>ОК 6. Работать в коллективе и команде, эффективно общаться с коллегами, руководством, потребителями.</w:t>
            </w:r>
            <w:bookmarkEnd w:id="6"/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DBE" w:rsidRDefault="00526DB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DBE" w:rsidRDefault="00526DB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526DBE" w:rsidRDefault="00526DB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526DBE" w:rsidTr="00526DB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DBE" w:rsidRDefault="00526DB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DBE" w:rsidRDefault="00526DB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  <w:p w:rsidR="00526DBE" w:rsidRDefault="00526DB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DBE" w:rsidRDefault="00526DB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526DBE" w:rsidTr="00526DB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DBE" w:rsidRDefault="00526DB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7" w:name="sub_518"/>
            <w:r>
              <w:rPr>
                <w:rFonts w:ascii="Times New Roman" w:hAnsi="Times New Roman"/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  <w:bookmarkEnd w:id="7"/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DBE" w:rsidRDefault="00526DB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526DBE" w:rsidRDefault="00526DB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осознанный выбор будущей профессии и возможностей реализации собственных жизненных планов;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DBE" w:rsidRDefault="00526DBE">
            <w:pPr>
              <w:widowControl w:val="0"/>
              <w:suppressAutoHyphens/>
              <w:spacing w:after="0" w:line="240" w:lineRule="auto"/>
              <w:ind w:left="-3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526DBE" w:rsidRDefault="00526DBE">
            <w:pPr>
              <w:widowControl w:val="0"/>
              <w:suppressAutoHyphens/>
              <w:spacing w:after="0" w:line="240" w:lineRule="auto"/>
              <w:ind w:left="-36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готовность и способность к самостоятельной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информационнопознавательной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526DBE" w:rsidTr="00526DBE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DBE" w:rsidRDefault="00526DB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DBE" w:rsidRDefault="00526DB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6DBE" w:rsidRDefault="00526DBE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</w:tbl>
    <w:p w:rsidR="00526DBE" w:rsidRDefault="00526DBE" w:rsidP="00526DBE">
      <w:pPr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1.4 Предметные результаты изучения ОУД.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01  Русский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язык</w:t>
      </w: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6DBE" w:rsidRDefault="00526DBE" w:rsidP="00526DBE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В результате </w:t>
      </w:r>
      <w:proofErr w:type="gramStart"/>
      <w:r>
        <w:rPr>
          <w:rFonts w:ascii="Times New Roman" w:hAnsi="Times New Roman"/>
          <w:sz w:val="24"/>
          <w:szCs w:val="24"/>
        </w:rPr>
        <w:t xml:space="preserve">изучения </w:t>
      </w:r>
      <w:r>
        <w:rPr>
          <w:rFonts w:ascii="Times New Roman" w:hAnsi="Times New Roman"/>
          <w:b/>
          <w:bCs/>
          <w:sz w:val="24"/>
          <w:szCs w:val="24"/>
        </w:rPr>
        <w:t xml:space="preserve"> учебной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дисциплины ОУД.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01  Русский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язык </w:t>
      </w: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к обучающимся предъявляются </w:t>
      </w:r>
      <w:proofErr w:type="gramStart"/>
      <w:r>
        <w:rPr>
          <w:rFonts w:ascii="Times New Roman" w:hAnsi="Times New Roman"/>
          <w:sz w:val="24"/>
          <w:szCs w:val="24"/>
        </w:rPr>
        <w:t>следующие  предметные</w:t>
      </w:r>
      <w:proofErr w:type="gramEnd"/>
      <w:r>
        <w:rPr>
          <w:rFonts w:ascii="Times New Roman" w:hAnsi="Times New Roman"/>
          <w:sz w:val="24"/>
          <w:szCs w:val="24"/>
        </w:rPr>
        <w:t xml:space="preserve"> требования: 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понятий о нормах русского литературного языка и применение знаний в речевой практике;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владение навыками самоанализа и самооценки на основе наблюдений за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собственной речью;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владение умением анализировать текст с точки зрения наличия в нем явной и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скрытой, основной и второстепенной информации;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/>
          <w:sz w:val="24"/>
          <w:szCs w:val="24"/>
          <w:lang w:eastAsia="en-US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представлений о системе стилей языка художественной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литературы.</w:t>
      </w: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6DBE" w:rsidRDefault="00526DBE" w:rsidP="00526DBE">
      <w:pPr>
        <w:widowControl w:val="0"/>
        <w:numPr>
          <w:ilvl w:val="2"/>
          <w:numId w:val="5"/>
        </w:num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1.5 Перечень тем индивидуальных проектов (информационных, творческих, социальных, прикладных и др.)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Русский язык среди других языков мира. 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Языковой вкус. Языковая норма. Языковая агрессия. 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Языковой портрет современника. 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Молодежный сленг и жаргон. 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Деятельность М.В. Ломоносова в развитии и популяризации русского </w:t>
      </w:r>
      <w:proofErr w:type="gramStart"/>
      <w:r>
        <w:rPr>
          <w:rFonts w:ascii="Times New Roman" w:hAnsi="Times New Roman"/>
          <w:sz w:val="24"/>
          <w:szCs w:val="24"/>
        </w:rPr>
        <w:t>литера-</w:t>
      </w:r>
      <w:proofErr w:type="spellStart"/>
      <w:r>
        <w:rPr>
          <w:rFonts w:ascii="Times New Roman" w:hAnsi="Times New Roman"/>
          <w:sz w:val="24"/>
          <w:szCs w:val="24"/>
        </w:rPr>
        <w:t>турного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языка. 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А.С. Пушкин — создатель современного русского литературного языка. 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Русский литературный язык на рубеже XX—XXI веков. 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 существования национального русского языка: русский литературный язык, просторечие, диалекты, жаргонизмы. 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Язык и культура. 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Культурно-речевые традиции русского языка и современное состояние русской устной речи. 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Вопросы экологии русского языка. 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делового общения, их языковые особенности. 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Языковые особенности научного стиля речи. 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Особенности художественного стиля. 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Публицистический стиль: языковые особенности, сфера использования. 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Экспрессивные средства языка в художественном тексте. 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СМИ и культура речи. 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Устная и письменная формы существования русского языка и сферы их </w:t>
      </w:r>
      <w:proofErr w:type="gramStart"/>
      <w:r>
        <w:rPr>
          <w:rFonts w:ascii="Times New Roman" w:hAnsi="Times New Roman"/>
          <w:sz w:val="24"/>
          <w:szCs w:val="24"/>
        </w:rPr>
        <w:t>при-</w:t>
      </w:r>
      <w:proofErr w:type="spellStart"/>
      <w:r>
        <w:rPr>
          <w:rFonts w:ascii="Times New Roman" w:hAnsi="Times New Roman"/>
          <w:sz w:val="24"/>
          <w:szCs w:val="24"/>
        </w:rPr>
        <w:t>менения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Стилистическое использование профессиональной и терминологической лексики в произведениях художественной литературы. 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 и его назначение. Типы текстов по смыслу и стилю. 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Русское письмо и его эволюция. 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Функционирование звуков языка в тексте: звукопись, анафора, аллитерация. 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Антонимы и их роль в речи.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Синонимия в русском языке. Типы синонимов. Роль синонимов в организации речи. 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Старославянизмы и их роль в развитии русского языка. 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Русская фразеология как средство экспрессивности в русском языке. 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В.И.Даль</w:t>
      </w:r>
      <w:proofErr w:type="spellEnd"/>
      <w:r>
        <w:rPr>
          <w:rFonts w:ascii="Times New Roman" w:hAnsi="Times New Roman"/>
          <w:sz w:val="24"/>
          <w:szCs w:val="24"/>
        </w:rPr>
        <w:t xml:space="preserve"> как создатель «Словаря живого великорусского языка». 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Строение русского слова. Способы образования слов в русском языке. 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Исторические изменения в структуре слова. 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Учение о частях речи в русской грамматике. 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Грамматические нормы русского языка. 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Лексико-грамматические разряды имен существительных (на материале </w:t>
      </w:r>
      <w:proofErr w:type="gramStart"/>
      <w:r>
        <w:rPr>
          <w:rFonts w:ascii="Times New Roman" w:hAnsi="Times New Roman"/>
          <w:sz w:val="24"/>
          <w:szCs w:val="24"/>
        </w:rPr>
        <w:t>про-</w:t>
      </w:r>
      <w:proofErr w:type="spellStart"/>
      <w:r>
        <w:rPr>
          <w:rFonts w:ascii="Times New Roman" w:hAnsi="Times New Roman"/>
          <w:sz w:val="24"/>
          <w:szCs w:val="24"/>
        </w:rPr>
        <w:t>изведений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художественной литературы). 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Прилагательные, их разряды, синтаксическая и стилистическая роль (на </w:t>
      </w:r>
      <w:proofErr w:type="gramStart"/>
      <w:r>
        <w:rPr>
          <w:rFonts w:ascii="Times New Roman" w:hAnsi="Times New Roman"/>
          <w:sz w:val="24"/>
          <w:szCs w:val="24"/>
        </w:rPr>
        <w:t>при-мере</w:t>
      </w:r>
      <w:proofErr w:type="gramEnd"/>
      <w:r>
        <w:rPr>
          <w:rFonts w:ascii="Times New Roman" w:hAnsi="Times New Roman"/>
          <w:sz w:val="24"/>
          <w:szCs w:val="24"/>
        </w:rPr>
        <w:t xml:space="preserve"> лирики русских поэтов). 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наклонения глагола и ее роль в </w:t>
      </w:r>
      <w:proofErr w:type="spellStart"/>
      <w:r>
        <w:rPr>
          <w:rFonts w:ascii="Times New Roman" w:hAnsi="Times New Roman"/>
          <w:sz w:val="24"/>
          <w:szCs w:val="24"/>
        </w:rPr>
        <w:t>текстообразовании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 о причастии и деепричастии в русской грамматике. 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Наречия и слова категории состояния: семантика, синтаксические функции, употребление. 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Слова-омонимы в морфологии русского языка. 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Роль словосочетания в построении предложения. 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Односоставные предложения в русском языке: особенности структуры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семан</w:t>
      </w:r>
      <w:proofErr w:type="spellEnd"/>
      <w:r>
        <w:rPr>
          <w:rFonts w:ascii="Times New Roman" w:hAnsi="Times New Roman"/>
          <w:sz w:val="24"/>
          <w:szCs w:val="24"/>
        </w:rPr>
        <w:t>-тики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Синтаксическая роль инфинитива. 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Предложения с однородными членами и их функции в речи. 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Обособленные члены предложения и их роль в организации текста. 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Структура и стилистическая роль вводных и вставных конструкций. 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Монолог и диалог. Особенности построения и употребления. 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Синонимика простых предложений. 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Синонимика сложных предложений. 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Использование сложных предложений в речи. 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Способы введения чужой речи в текст. 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Русская пунктуация и ее назначение. </w:t>
      </w:r>
    </w:p>
    <w:p w:rsidR="00526DBE" w:rsidRDefault="00526DBE" w:rsidP="00526DB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слов в предложении и его роль в организации художественного текста.</w:t>
      </w:r>
    </w:p>
    <w:p w:rsidR="00526DBE" w:rsidRDefault="00526DBE" w:rsidP="00526DBE">
      <w:pPr>
        <w:spacing w:after="0" w:line="240" w:lineRule="auto"/>
        <w:rPr>
          <w:rFonts w:ascii="Times New Roman" w:hAnsi="Times New Roman"/>
          <w:sz w:val="24"/>
          <w:szCs w:val="24"/>
        </w:rPr>
        <w:sectPr w:rsidR="00526DBE">
          <w:pgSz w:w="11906" w:h="16838"/>
          <w:pgMar w:top="1134" w:right="850" w:bottom="1134" w:left="1701" w:header="0" w:footer="0" w:gutter="0"/>
          <w:cols w:space="720"/>
          <w:formProt w:val="0"/>
        </w:sectPr>
      </w:pPr>
    </w:p>
    <w:p w:rsidR="00526DBE" w:rsidRDefault="00526DBE" w:rsidP="00526DBE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6DBE" w:rsidRDefault="00526DBE" w:rsidP="00526DBE">
      <w:pPr>
        <w:pStyle w:val="32"/>
        <w:shd w:val="clear" w:color="auto" w:fill="auto"/>
        <w:spacing w:after="0"/>
        <w:ind w:left="709" w:right="360"/>
        <w:jc w:val="both"/>
        <w:rPr>
          <w:rStyle w:val="33"/>
          <w:sz w:val="24"/>
          <w:szCs w:val="24"/>
        </w:rPr>
      </w:pPr>
    </w:p>
    <w:p w:rsidR="00526DBE" w:rsidRDefault="00526DBE" w:rsidP="00526DBE">
      <w:pPr>
        <w:pStyle w:val="32"/>
        <w:shd w:val="clear" w:color="auto" w:fill="auto"/>
        <w:spacing w:after="0"/>
        <w:ind w:left="360" w:right="360"/>
        <w:jc w:val="both"/>
        <w:rPr>
          <w:rStyle w:val="33"/>
          <w:sz w:val="24"/>
          <w:szCs w:val="24"/>
        </w:rPr>
      </w:pPr>
      <w:r>
        <w:rPr>
          <w:rStyle w:val="33"/>
          <w:b/>
          <w:bCs/>
          <w:sz w:val="24"/>
          <w:szCs w:val="24"/>
        </w:rPr>
        <w:t>1.6. Рекомендуемое количество часов на освоение рабочей программы учебной дисциплины:</w:t>
      </w:r>
    </w:p>
    <w:p w:rsidR="00526DBE" w:rsidRDefault="00526DBE" w:rsidP="00526DBE">
      <w:pPr>
        <w:pStyle w:val="a3"/>
        <w:shd w:val="clear" w:color="auto" w:fill="auto"/>
        <w:spacing w:after="0"/>
        <w:ind w:left="360" w:right="20" w:firstLine="0"/>
        <w:jc w:val="left"/>
      </w:pPr>
      <w:r>
        <w:rPr>
          <w:rStyle w:val="8"/>
          <w:color w:val="000000"/>
          <w:sz w:val="24"/>
          <w:szCs w:val="24"/>
        </w:rPr>
        <w:t>«Русский язык» максимальной учебной нагрузки обучающегося 102 часов, в том числе:</w:t>
      </w:r>
    </w:p>
    <w:p w:rsidR="00526DBE" w:rsidRDefault="00526DBE" w:rsidP="00526DBE">
      <w:pPr>
        <w:pStyle w:val="a3"/>
        <w:shd w:val="clear" w:color="auto" w:fill="auto"/>
        <w:spacing w:after="0" w:line="322" w:lineRule="exact"/>
        <w:ind w:left="1060" w:right="720" w:firstLine="0"/>
        <w:jc w:val="left"/>
        <w:rPr>
          <w:rStyle w:val="8"/>
          <w:color w:val="000000"/>
          <w:shd w:val="clear" w:color="auto" w:fill="FFFFFF"/>
        </w:rPr>
      </w:pPr>
      <w:r>
        <w:rPr>
          <w:rStyle w:val="8"/>
          <w:color w:val="000000"/>
          <w:sz w:val="24"/>
          <w:szCs w:val="24"/>
        </w:rPr>
        <w:t xml:space="preserve">обязательной аудиторной учебной нагрузки обучающегося </w:t>
      </w:r>
      <w:r w:rsidR="00B700BE">
        <w:rPr>
          <w:rStyle w:val="8"/>
          <w:color w:val="000000"/>
          <w:sz w:val="24"/>
          <w:szCs w:val="24"/>
        </w:rPr>
        <w:t>6</w:t>
      </w:r>
      <w:r>
        <w:rPr>
          <w:rStyle w:val="8"/>
          <w:color w:val="000000"/>
          <w:sz w:val="24"/>
          <w:szCs w:val="24"/>
        </w:rPr>
        <w:t>8 часов; самостоятельной работы обучающегося 3</w:t>
      </w:r>
      <w:r w:rsidR="00B700BE">
        <w:rPr>
          <w:rStyle w:val="8"/>
          <w:color w:val="000000"/>
          <w:sz w:val="24"/>
          <w:szCs w:val="24"/>
        </w:rPr>
        <w:t>4</w:t>
      </w:r>
      <w:r>
        <w:rPr>
          <w:rStyle w:val="8"/>
          <w:color w:val="000000"/>
          <w:sz w:val="24"/>
          <w:szCs w:val="24"/>
        </w:rPr>
        <w:t xml:space="preserve"> часов.</w:t>
      </w:r>
    </w:p>
    <w:p w:rsidR="00526DBE" w:rsidRDefault="00526DBE" w:rsidP="00526DBE">
      <w:pPr>
        <w:pStyle w:val="32"/>
        <w:shd w:val="clear" w:color="auto" w:fill="auto"/>
        <w:spacing w:after="189"/>
        <w:ind w:left="709" w:right="360"/>
        <w:jc w:val="both"/>
        <w:rPr>
          <w:rStyle w:val="33"/>
          <w:b/>
          <w:bCs/>
          <w:sz w:val="24"/>
          <w:szCs w:val="24"/>
        </w:rPr>
      </w:pPr>
      <w:r>
        <w:rPr>
          <w:rStyle w:val="8"/>
          <w:b w:val="0"/>
          <w:bCs w:val="0"/>
          <w:color w:val="000000"/>
          <w:spacing w:val="2"/>
          <w:sz w:val="24"/>
          <w:szCs w:val="24"/>
        </w:rPr>
        <w:br w:type="page"/>
      </w:r>
      <w:r>
        <w:rPr>
          <w:rStyle w:val="8"/>
          <w:color w:val="000000"/>
          <w:spacing w:val="2"/>
          <w:sz w:val="24"/>
          <w:szCs w:val="24"/>
        </w:rPr>
        <w:lastRenderedPageBreak/>
        <w:t xml:space="preserve">2. </w:t>
      </w:r>
      <w:r>
        <w:rPr>
          <w:rStyle w:val="33"/>
          <w:b/>
          <w:bCs/>
          <w:color w:val="000000"/>
          <w:sz w:val="24"/>
          <w:szCs w:val="24"/>
        </w:rPr>
        <w:t>СТРУКТУРА И СОДЕРЖАНИЕ УЧЕБНОЙ ДИСЦИПЛИНЫ</w:t>
      </w:r>
    </w:p>
    <w:p w:rsidR="00526DBE" w:rsidRDefault="00526DBE" w:rsidP="00526DBE">
      <w:pPr>
        <w:pStyle w:val="32"/>
        <w:shd w:val="clear" w:color="auto" w:fill="auto"/>
        <w:spacing w:after="189"/>
        <w:ind w:left="851" w:right="360"/>
        <w:jc w:val="both"/>
        <w:rPr>
          <w:rStyle w:val="33"/>
          <w:b/>
          <w:bCs/>
          <w:color w:val="000000"/>
          <w:sz w:val="24"/>
          <w:szCs w:val="24"/>
        </w:rPr>
      </w:pPr>
      <w:r>
        <w:rPr>
          <w:rStyle w:val="33"/>
          <w:b/>
          <w:bCs/>
          <w:color w:val="000000"/>
          <w:sz w:val="24"/>
          <w:szCs w:val="24"/>
        </w:rPr>
        <w:t>Объем учебной дисциплины «Русский язык» и виды учебной работы</w:t>
      </w:r>
    </w:p>
    <w:tbl>
      <w:tblPr>
        <w:tblStyle w:val="a7"/>
        <w:tblW w:w="99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56"/>
        <w:gridCol w:w="2934"/>
      </w:tblGrid>
      <w:tr w:rsidR="00526DBE" w:rsidTr="00526DBE">
        <w:trPr>
          <w:trHeight w:val="26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BE" w:rsidRDefault="00526DBE">
            <w:pPr>
              <w:spacing w:line="240" w:lineRule="auto"/>
              <w:contextualSpacing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BE" w:rsidRDefault="00526D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  <w:p w:rsidR="00526DBE" w:rsidRDefault="00526DBE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526DBE" w:rsidTr="00526DBE">
        <w:trPr>
          <w:trHeight w:val="26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BE" w:rsidRDefault="00526DB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BE" w:rsidRDefault="00526DBE" w:rsidP="00B700B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700B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526DBE" w:rsidTr="00526DBE">
        <w:trPr>
          <w:trHeight w:val="26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BE" w:rsidRDefault="00526DB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BE" w:rsidRDefault="00B700B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526DBE" w:rsidTr="00526DBE">
        <w:trPr>
          <w:trHeight w:val="26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BE" w:rsidRDefault="00526DB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BE" w:rsidRDefault="00526DB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6DBE" w:rsidTr="00526DBE">
        <w:trPr>
          <w:trHeight w:val="266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BE" w:rsidRDefault="00526DB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BE" w:rsidRDefault="00526DBE" w:rsidP="00B700B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700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26DBE" w:rsidTr="00526DBE">
        <w:trPr>
          <w:trHeight w:val="266"/>
        </w:trPr>
        <w:tc>
          <w:tcPr>
            <w:tcW w:w="9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BE" w:rsidRDefault="00526DB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в форме: </w:t>
            </w:r>
          </w:p>
          <w:p w:rsidR="00526DBE" w:rsidRDefault="00526DBE">
            <w:pPr>
              <w:spacing w:line="240" w:lineRule="auto"/>
              <w:ind w:left="708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экзамена (комплексный)</w:t>
            </w:r>
          </w:p>
        </w:tc>
      </w:tr>
    </w:tbl>
    <w:p w:rsidR="00526DBE" w:rsidRDefault="00526DBE" w:rsidP="00526DBE"/>
    <w:p w:rsidR="00526DBE" w:rsidRDefault="00526DBE" w:rsidP="00526DBE">
      <w:pPr>
        <w:spacing w:after="0"/>
        <w:sectPr w:rsidR="00526DBE">
          <w:pgSz w:w="12240" w:h="15840"/>
          <w:pgMar w:top="1134" w:right="850" w:bottom="1134" w:left="1701" w:header="720" w:footer="720" w:gutter="0"/>
          <w:cols w:space="720"/>
        </w:sectPr>
      </w:pPr>
    </w:p>
    <w:p w:rsidR="00526DBE" w:rsidRDefault="00526DBE" w:rsidP="00526DBE">
      <w:pPr>
        <w:pStyle w:val="32"/>
        <w:shd w:val="clear" w:color="auto" w:fill="auto"/>
        <w:spacing w:after="189"/>
        <w:ind w:left="709" w:right="360"/>
        <w:jc w:val="both"/>
        <w:rPr>
          <w:rStyle w:val="33"/>
          <w:b/>
          <w:sz w:val="24"/>
          <w:szCs w:val="24"/>
        </w:rPr>
      </w:pPr>
      <w:r>
        <w:rPr>
          <w:rStyle w:val="33"/>
          <w:b/>
          <w:sz w:val="24"/>
          <w:szCs w:val="24"/>
        </w:rPr>
        <w:lastRenderedPageBreak/>
        <w:t>2.1. Тематический план и содержание учебной дисциплины «Русский язык»</w:t>
      </w:r>
    </w:p>
    <w:tbl>
      <w:tblPr>
        <w:tblpPr w:leftFromText="180" w:rightFromText="180" w:bottomFromText="160" w:vertAnchor="page" w:horzAnchor="margin" w:tblpXSpec="center" w:tblpY="1577"/>
        <w:tblW w:w="148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8261"/>
        <w:gridCol w:w="1241"/>
        <w:gridCol w:w="1378"/>
      </w:tblGrid>
      <w:tr w:rsidR="00526DBE" w:rsidTr="00526DBE">
        <w:trPr>
          <w:trHeight w:hRule="exact" w:val="69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left="142" w:right="132" w:firstLine="0"/>
              <w:contextualSpacing/>
            </w:pPr>
            <w:r>
              <w:rPr>
                <w:rStyle w:val="100"/>
                <w:color w:val="000000"/>
              </w:rPr>
              <w:t>Наименование разделов и тем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left="151" w:right="176" w:firstLine="0"/>
              <w:contextualSpacing/>
            </w:pPr>
            <w:r>
              <w:rPr>
                <w:rStyle w:val="100"/>
                <w:color w:val="000000"/>
              </w:rPr>
              <w:t>Содержание учебного материала, самостоятельная работа обучающихся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left="108" w:right="272" w:firstLine="0"/>
              <w:contextualSpacing/>
            </w:pPr>
            <w:r>
              <w:rPr>
                <w:rStyle w:val="100"/>
                <w:color w:val="000000"/>
              </w:rPr>
              <w:t>Объем</w:t>
            </w:r>
          </w:p>
          <w:p w:rsidR="00526DBE" w:rsidRDefault="00526DBE">
            <w:pPr>
              <w:pStyle w:val="a3"/>
              <w:shd w:val="clear" w:color="auto" w:fill="auto"/>
              <w:spacing w:after="0" w:line="240" w:lineRule="auto"/>
              <w:ind w:left="108" w:right="272" w:firstLine="0"/>
              <w:contextualSpacing/>
            </w:pPr>
            <w:r>
              <w:rPr>
                <w:rStyle w:val="100"/>
                <w:color w:val="000000"/>
              </w:rPr>
              <w:t>часов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left="139" w:right="235" w:firstLine="0"/>
              <w:contextualSpacing/>
            </w:pPr>
            <w:r>
              <w:rPr>
                <w:rStyle w:val="100"/>
                <w:color w:val="000000"/>
              </w:rPr>
              <w:t>Уровень</w:t>
            </w:r>
          </w:p>
          <w:p w:rsidR="00526DBE" w:rsidRDefault="00526DBE">
            <w:pPr>
              <w:pStyle w:val="a3"/>
              <w:shd w:val="clear" w:color="auto" w:fill="auto"/>
              <w:spacing w:after="0" w:line="240" w:lineRule="auto"/>
              <w:ind w:left="139" w:right="235" w:firstLine="0"/>
              <w:contextualSpacing/>
            </w:pPr>
            <w:r>
              <w:rPr>
                <w:rStyle w:val="100"/>
                <w:color w:val="000000"/>
              </w:rPr>
              <w:t>освоения</w:t>
            </w:r>
          </w:p>
        </w:tc>
      </w:tr>
      <w:tr w:rsidR="00526DBE" w:rsidTr="00526DBE">
        <w:trPr>
          <w:trHeight w:hRule="exact" w:val="27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left="142" w:right="132" w:firstLine="0"/>
              <w:contextualSpacing/>
            </w:pPr>
            <w:r>
              <w:rPr>
                <w:rStyle w:val="101"/>
                <w:color w:val="000000"/>
              </w:rPr>
              <w:t>1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left="151" w:right="176" w:firstLine="0"/>
              <w:contextualSpacing/>
            </w:pPr>
            <w:r>
              <w:rPr>
                <w:rStyle w:val="101"/>
                <w:color w:val="000000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left="108" w:right="272" w:firstLine="0"/>
              <w:contextualSpacing/>
            </w:pPr>
            <w:r>
              <w:rPr>
                <w:rStyle w:val="101"/>
                <w:color w:val="000000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left="139" w:right="235" w:firstLine="0"/>
              <w:contextualSpacing/>
            </w:pPr>
            <w:r>
              <w:rPr>
                <w:rStyle w:val="101"/>
                <w:color w:val="000000"/>
              </w:rPr>
              <w:t>4</w:t>
            </w:r>
          </w:p>
        </w:tc>
      </w:tr>
      <w:tr w:rsidR="00526DBE" w:rsidTr="00526DBE">
        <w:trPr>
          <w:trHeight w:hRule="exact" w:val="1588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left="142" w:right="132" w:firstLine="0"/>
              <w:contextualSpacing/>
              <w:jc w:val="left"/>
            </w:pPr>
            <w:r>
              <w:rPr>
                <w:rStyle w:val="100"/>
                <w:color w:val="000000"/>
              </w:rPr>
              <w:t>Введение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left="151" w:right="176" w:firstLine="0"/>
              <w:contextualSpacing/>
              <w:jc w:val="left"/>
            </w:pPr>
            <w:r>
              <w:rPr>
                <w:rStyle w:val="102"/>
                <w:b/>
                <w:color w:val="000000"/>
              </w:rPr>
              <w:t>Язык как средство общения</w:t>
            </w:r>
            <w:r>
              <w:rPr>
                <w:rStyle w:val="102"/>
                <w:color w:val="000000"/>
              </w:rPr>
              <w:t xml:space="preserve"> и форма существования национальной культуры; </w:t>
            </w:r>
            <w:r>
              <w:rPr>
                <w:rStyle w:val="102"/>
                <w:b/>
                <w:color w:val="000000"/>
              </w:rPr>
              <w:t xml:space="preserve">язык и общество; </w:t>
            </w:r>
            <w:r>
              <w:rPr>
                <w:rStyle w:val="102"/>
                <w:color w:val="000000"/>
              </w:rPr>
              <w:t>язык как развивающееся явление; язык как система; основные уровни языка; о роли русского языка в современном мире; об отражении в русском языке материальной и духовной культуры русского и других народов, понятие о русском литературном языке и языковой норме.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left="108" w:right="272" w:firstLine="0"/>
              <w:contextualSpacing/>
            </w:pPr>
            <w:r>
              <w:rPr>
                <w:rStyle w:val="102"/>
                <w:color w:val="00000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left="139" w:right="235" w:firstLine="0"/>
              <w:contextualSpacing/>
            </w:pPr>
            <w:r>
              <w:rPr>
                <w:rStyle w:val="102"/>
                <w:color w:val="000000"/>
              </w:rPr>
              <w:t>1</w:t>
            </w:r>
          </w:p>
        </w:tc>
      </w:tr>
      <w:tr w:rsidR="00526DBE" w:rsidTr="00526DBE">
        <w:trPr>
          <w:trHeight w:hRule="exact" w:val="56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6DBE" w:rsidRDefault="00526DBE">
            <w:pPr>
              <w:spacing w:after="0"/>
              <w:rPr>
                <w:rFonts w:ascii="Times New Roman" w:hAnsi="Times New Roman"/>
                <w:spacing w:val="2"/>
                <w:sz w:val="23"/>
                <w:szCs w:val="23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left="151" w:right="176" w:firstLine="0"/>
              <w:contextualSpacing/>
              <w:jc w:val="left"/>
            </w:pPr>
            <w:r>
              <w:rPr>
                <w:rStyle w:val="101"/>
                <w:color w:val="000000"/>
              </w:rPr>
              <w:t>Самостоятельная работа.</w:t>
            </w:r>
            <w:r>
              <w:rPr>
                <w:rStyle w:val="102"/>
                <w:color w:val="000000"/>
              </w:rPr>
              <w:t xml:space="preserve"> Сообщение по теме: «Русский язык в современном мире».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left="108" w:right="272" w:firstLine="0"/>
              <w:contextualSpacing/>
            </w:pPr>
            <w:r>
              <w:rPr>
                <w:rStyle w:val="102"/>
                <w:color w:val="00000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left="139" w:right="235" w:firstLine="0"/>
              <w:contextualSpacing/>
            </w:pPr>
            <w:r>
              <w:rPr>
                <w:rStyle w:val="102"/>
                <w:color w:val="000000"/>
              </w:rPr>
              <w:t>3</w:t>
            </w:r>
          </w:p>
        </w:tc>
      </w:tr>
      <w:tr w:rsidR="00526DBE" w:rsidTr="00526DBE">
        <w:trPr>
          <w:trHeight w:hRule="exact" w:val="56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left="142" w:right="132" w:firstLine="0"/>
              <w:contextualSpacing/>
              <w:jc w:val="left"/>
            </w:pPr>
            <w:r>
              <w:rPr>
                <w:rStyle w:val="100"/>
                <w:color w:val="000000"/>
              </w:rPr>
              <w:t>Раздел 1. Язык и речь. Функциональные стили языка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6DBE" w:rsidRDefault="00526DBE">
            <w:pPr>
              <w:spacing w:after="0" w:line="240" w:lineRule="auto"/>
              <w:ind w:left="151" w:right="176"/>
              <w:contextualSpacing/>
              <w:rPr>
                <w:sz w:val="10"/>
                <w:szCs w:val="1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B700BE">
            <w:pPr>
              <w:pStyle w:val="a3"/>
              <w:shd w:val="clear" w:color="auto" w:fill="auto"/>
              <w:spacing w:after="0" w:line="240" w:lineRule="auto"/>
              <w:ind w:left="108" w:right="272" w:firstLine="0"/>
              <w:contextualSpacing/>
            </w:pPr>
            <w:r>
              <w:rPr>
                <w:rStyle w:val="100"/>
                <w:color w:val="000000"/>
              </w:rPr>
              <w:t>10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6DBE" w:rsidRDefault="00526DBE">
            <w:pPr>
              <w:spacing w:after="0" w:line="240" w:lineRule="auto"/>
              <w:ind w:left="139" w:right="235"/>
              <w:contextualSpacing/>
              <w:rPr>
                <w:sz w:val="10"/>
                <w:szCs w:val="10"/>
              </w:rPr>
            </w:pPr>
          </w:p>
        </w:tc>
      </w:tr>
      <w:tr w:rsidR="00526DBE" w:rsidTr="00526DBE">
        <w:trPr>
          <w:trHeight w:hRule="exact" w:val="84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left="142" w:right="132" w:firstLine="0"/>
              <w:contextualSpacing/>
              <w:jc w:val="left"/>
            </w:pPr>
            <w:r>
              <w:rPr>
                <w:rStyle w:val="100"/>
                <w:color w:val="000000"/>
              </w:rPr>
              <w:t>Тема 1.1. Язык и речь. Основные требования к речи.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left="151" w:right="176" w:firstLine="0"/>
              <w:contextualSpacing/>
              <w:jc w:val="left"/>
            </w:pPr>
            <w:r>
              <w:rPr>
                <w:rStyle w:val="102"/>
                <w:color w:val="000000"/>
              </w:rPr>
              <w:t>Виды речевой деятельности, речевая ситуация и её компоненты, основные требования к речи: правильность, точность, выразительность, уместность употребления языковых средств.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left="108" w:right="272" w:firstLine="0"/>
              <w:contextualSpacing/>
            </w:pPr>
            <w:r>
              <w:rPr>
                <w:rStyle w:val="102"/>
                <w:color w:val="00000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left="139" w:right="235" w:firstLine="0"/>
              <w:contextualSpacing/>
            </w:pPr>
            <w:r>
              <w:rPr>
                <w:rStyle w:val="102"/>
                <w:color w:val="000000"/>
              </w:rPr>
              <w:t>2</w:t>
            </w:r>
          </w:p>
        </w:tc>
      </w:tr>
      <w:tr w:rsidR="00526DBE" w:rsidTr="00526DBE">
        <w:trPr>
          <w:trHeight w:hRule="exact" w:val="56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6DBE" w:rsidRDefault="00526DBE">
            <w:pPr>
              <w:spacing w:after="0"/>
              <w:rPr>
                <w:rFonts w:ascii="Times New Roman" w:hAnsi="Times New Roman"/>
                <w:spacing w:val="2"/>
                <w:sz w:val="23"/>
                <w:szCs w:val="23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left="151" w:right="176" w:firstLine="0"/>
              <w:contextualSpacing/>
              <w:jc w:val="left"/>
            </w:pPr>
            <w:r>
              <w:rPr>
                <w:rStyle w:val="101"/>
                <w:color w:val="000000"/>
              </w:rPr>
              <w:t>Самостоятельная работа.</w:t>
            </w:r>
            <w:r>
              <w:rPr>
                <w:rStyle w:val="102"/>
                <w:color w:val="000000"/>
              </w:rPr>
              <w:t xml:space="preserve"> Написать рецензию на статью Владислава Николаенко «Что такое хорошая речь?»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B700BE">
            <w:pPr>
              <w:pStyle w:val="a3"/>
              <w:shd w:val="clear" w:color="auto" w:fill="auto"/>
              <w:spacing w:after="0" w:line="240" w:lineRule="auto"/>
              <w:ind w:left="108" w:right="272" w:firstLine="0"/>
              <w:contextualSpacing/>
            </w:pPr>
            <w:r>
              <w:rPr>
                <w:rStyle w:val="102"/>
                <w:color w:val="00000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left="139" w:right="235" w:firstLine="0"/>
              <w:contextualSpacing/>
            </w:pPr>
            <w:r>
              <w:rPr>
                <w:rStyle w:val="102"/>
                <w:color w:val="000000"/>
              </w:rPr>
              <w:t>3</w:t>
            </w:r>
          </w:p>
        </w:tc>
      </w:tr>
      <w:tr w:rsidR="00526DBE" w:rsidTr="00526DBE">
        <w:trPr>
          <w:trHeight w:hRule="exact" w:val="1392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left="142" w:right="132" w:firstLine="0"/>
              <w:contextualSpacing/>
              <w:jc w:val="left"/>
            </w:pPr>
            <w:r>
              <w:rPr>
                <w:rStyle w:val="100"/>
                <w:color w:val="000000"/>
              </w:rPr>
              <w:t>Тема 1.2. Стили речи.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left="151" w:right="176" w:firstLine="0"/>
              <w:contextualSpacing/>
              <w:jc w:val="left"/>
            </w:pPr>
            <w:r>
              <w:rPr>
                <w:rStyle w:val="102"/>
                <w:color w:val="000000"/>
              </w:rPr>
              <w:t>Функциональные стили речи и их особенности (разговорный, научный, официально-деловой, публицистический, художественный стили речи); Научный стиль речи. Официально-деловой стиль речи, его признаки, назначение. Публицистический стиль речи, его назначение. Основные жанры публицистического стиля.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B700BE">
            <w:pPr>
              <w:pStyle w:val="a3"/>
              <w:shd w:val="clear" w:color="auto" w:fill="auto"/>
              <w:spacing w:after="0" w:line="240" w:lineRule="auto"/>
              <w:ind w:left="108" w:right="272" w:firstLine="0"/>
              <w:contextualSpacing/>
            </w:pPr>
            <w:r>
              <w:rPr>
                <w:rStyle w:val="102"/>
                <w:color w:val="00000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left="139" w:right="235" w:firstLine="0"/>
              <w:contextualSpacing/>
            </w:pPr>
            <w:r>
              <w:rPr>
                <w:rStyle w:val="102"/>
                <w:color w:val="000000"/>
              </w:rPr>
              <w:t>2</w:t>
            </w:r>
          </w:p>
        </w:tc>
      </w:tr>
      <w:tr w:rsidR="00526DBE" w:rsidTr="00526DBE">
        <w:trPr>
          <w:trHeight w:hRule="exact" w:val="83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6DBE" w:rsidRDefault="00526DBE">
            <w:pPr>
              <w:spacing w:after="0"/>
              <w:rPr>
                <w:rFonts w:ascii="Times New Roman" w:hAnsi="Times New Roman"/>
                <w:spacing w:val="2"/>
                <w:sz w:val="23"/>
                <w:szCs w:val="23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left="151" w:right="176" w:firstLine="0"/>
              <w:contextualSpacing/>
              <w:jc w:val="left"/>
            </w:pPr>
            <w:r>
              <w:rPr>
                <w:rStyle w:val="102"/>
                <w:color w:val="000000"/>
              </w:rPr>
              <w:t>Разговорный стиль речи, его основные признаки, сфера использования. Художественный стиль речи, его основные признаки: образность, использование изобразительно-выразительных средств и др.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left="108" w:right="272" w:firstLine="0"/>
              <w:contextualSpacing/>
            </w:pPr>
            <w:r>
              <w:rPr>
                <w:rStyle w:val="102"/>
                <w:color w:val="00000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left="139" w:right="235" w:firstLine="0"/>
              <w:contextualSpacing/>
            </w:pPr>
            <w:r>
              <w:rPr>
                <w:rStyle w:val="102"/>
                <w:color w:val="000000"/>
              </w:rPr>
              <w:t>2</w:t>
            </w:r>
          </w:p>
        </w:tc>
      </w:tr>
      <w:tr w:rsidR="00526DBE" w:rsidTr="00526DBE">
        <w:trPr>
          <w:trHeight w:hRule="exact" w:val="56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6DBE" w:rsidRDefault="00526DBE">
            <w:pPr>
              <w:spacing w:after="0"/>
              <w:rPr>
                <w:rFonts w:ascii="Times New Roman" w:hAnsi="Times New Roman"/>
                <w:spacing w:val="2"/>
                <w:sz w:val="23"/>
                <w:szCs w:val="23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left="151" w:right="176" w:firstLine="0"/>
              <w:contextualSpacing/>
              <w:jc w:val="left"/>
            </w:pPr>
            <w:r>
              <w:rPr>
                <w:rStyle w:val="102"/>
                <w:color w:val="000000"/>
              </w:rPr>
              <w:t xml:space="preserve">Функционально-смысловые типы речи (повествование, описание, рассуждение). </w:t>
            </w:r>
            <w:r>
              <w:rPr>
                <w:rStyle w:val="101"/>
                <w:color w:val="000000"/>
              </w:rPr>
              <w:t>Соединение в тексте различных типов речи.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B700BE">
            <w:pPr>
              <w:pStyle w:val="a3"/>
              <w:shd w:val="clear" w:color="auto" w:fill="auto"/>
              <w:spacing w:after="0" w:line="240" w:lineRule="auto"/>
              <w:ind w:left="108" w:right="272" w:firstLine="0"/>
              <w:contextualSpacing/>
            </w:pPr>
            <w:r>
              <w:rPr>
                <w:rStyle w:val="102"/>
                <w:color w:val="00000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left="139" w:right="235" w:firstLine="0"/>
              <w:contextualSpacing/>
            </w:pPr>
            <w:r>
              <w:rPr>
                <w:rStyle w:val="102"/>
                <w:color w:val="000000"/>
              </w:rPr>
              <w:t>2</w:t>
            </w:r>
          </w:p>
        </w:tc>
      </w:tr>
      <w:tr w:rsidR="00526DBE" w:rsidTr="00526DBE">
        <w:trPr>
          <w:trHeight w:hRule="exact" w:val="56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6DBE" w:rsidRDefault="00526DBE">
            <w:pPr>
              <w:spacing w:after="0"/>
              <w:rPr>
                <w:rFonts w:ascii="Times New Roman" w:hAnsi="Times New Roman"/>
                <w:spacing w:val="2"/>
                <w:sz w:val="23"/>
                <w:szCs w:val="23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left="151" w:right="176" w:firstLine="0"/>
              <w:contextualSpacing/>
              <w:jc w:val="left"/>
            </w:pPr>
            <w:r>
              <w:rPr>
                <w:rStyle w:val="101"/>
                <w:color w:val="000000"/>
              </w:rPr>
              <w:t>Самостоятельная работа.</w:t>
            </w:r>
            <w:r>
              <w:rPr>
                <w:rStyle w:val="102"/>
                <w:color w:val="000000"/>
              </w:rPr>
              <w:t xml:space="preserve"> Привести примеры текстов различных стилей с анализом языковых средств.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B700BE">
            <w:pPr>
              <w:pStyle w:val="a3"/>
              <w:shd w:val="clear" w:color="auto" w:fill="auto"/>
              <w:spacing w:after="0" w:line="240" w:lineRule="auto"/>
              <w:ind w:left="108" w:right="272" w:firstLine="0"/>
              <w:contextualSpacing/>
            </w:pPr>
            <w:r>
              <w:rPr>
                <w:rStyle w:val="102"/>
                <w:color w:val="00000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left="139" w:right="235" w:firstLine="0"/>
              <w:contextualSpacing/>
            </w:pPr>
            <w:r>
              <w:rPr>
                <w:rStyle w:val="102"/>
                <w:color w:val="000000"/>
              </w:rPr>
              <w:t>3</w:t>
            </w:r>
          </w:p>
        </w:tc>
      </w:tr>
      <w:tr w:rsidR="00526DBE" w:rsidTr="00526DBE">
        <w:trPr>
          <w:trHeight w:hRule="exact" w:val="30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left="142" w:right="132" w:firstLine="0"/>
              <w:contextualSpacing/>
            </w:pPr>
            <w:r>
              <w:rPr>
                <w:rStyle w:val="100"/>
                <w:color w:val="000000"/>
              </w:rPr>
              <w:t>Раздел 2. Лексика и фразеология.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6DBE" w:rsidRDefault="00526DBE">
            <w:pPr>
              <w:spacing w:after="0" w:line="240" w:lineRule="auto"/>
              <w:ind w:left="151" w:right="176"/>
              <w:contextualSpacing/>
              <w:rPr>
                <w:sz w:val="10"/>
                <w:szCs w:val="1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6DBE" w:rsidRDefault="00526DBE" w:rsidP="00B700BE">
            <w:pPr>
              <w:pStyle w:val="a3"/>
              <w:shd w:val="clear" w:color="auto" w:fill="auto"/>
              <w:spacing w:after="0" w:line="240" w:lineRule="auto"/>
              <w:ind w:left="108" w:right="272" w:firstLine="0"/>
              <w:contextualSpacing/>
            </w:pPr>
            <w:r>
              <w:rPr>
                <w:rStyle w:val="100"/>
                <w:color w:val="000000"/>
              </w:rPr>
              <w:t>2</w:t>
            </w:r>
            <w:r w:rsidR="00B700BE">
              <w:rPr>
                <w:rStyle w:val="100"/>
                <w:color w:val="000000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DBE" w:rsidRDefault="00526DBE">
            <w:pPr>
              <w:spacing w:after="0" w:line="240" w:lineRule="auto"/>
              <w:ind w:left="139" w:right="235"/>
              <w:contextualSpacing/>
              <w:rPr>
                <w:sz w:val="10"/>
                <w:szCs w:val="10"/>
              </w:rPr>
            </w:pPr>
          </w:p>
        </w:tc>
      </w:tr>
    </w:tbl>
    <w:p w:rsidR="00526DBE" w:rsidRDefault="00526DBE" w:rsidP="00526DBE">
      <w:pPr>
        <w:rPr>
          <w:sz w:val="24"/>
          <w:szCs w:val="24"/>
        </w:rPr>
      </w:pPr>
    </w:p>
    <w:tbl>
      <w:tblPr>
        <w:tblW w:w="14970" w:type="dxa"/>
        <w:tblInd w:w="-6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1"/>
        <w:gridCol w:w="8263"/>
        <w:gridCol w:w="1358"/>
        <w:gridCol w:w="1378"/>
      </w:tblGrid>
      <w:tr w:rsidR="00526DBE" w:rsidTr="00526DBE">
        <w:trPr>
          <w:trHeight w:hRule="exact" w:val="347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00"/>
                <w:color w:val="000000"/>
              </w:rPr>
              <w:lastRenderedPageBreak/>
              <w:t>Тема 2.1. Лексическая система русского языка.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02"/>
                <w:color w:val="000000"/>
              </w:rPr>
              <w:t>Слово в лексической системе языка. Лексическое и грамматическое значения слова. Многозначность слова. Прямое и переносное значение слова. Метафора, метонимия как выразительные средства языка. Омонимы, синонимы, антонимы, паронимы и их употребление. Исконно русская лексика, заимствованная лексика, старославянизмы. Нейтральная лексика, книжная лексика, лексика устной речи (жаргонизмы, арготизмы, диалектизмы). Профессионализмы. Терминологическая лексика. Архаизмы, историзмы, неологизмы. Особенности русского речевого этикета. Лексика, обозначающая предметы и явления традиционного русского быта. Фольклорная лексика и фразеология. Русские пословицы и поговорки. Фразеологизмы. Отличие фразеологизма от слова. Употребление фразеологизмов в речи. Афоризмы. Лексические и фразеологические словари.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B700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2</w:t>
            </w:r>
          </w:p>
        </w:tc>
      </w:tr>
      <w:tr w:rsidR="00526DBE" w:rsidTr="00526DBE">
        <w:trPr>
          <w:trHeight w:hRule="exact" w:val="47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6DBE" w:rsidRDefault="00526DBE">
            <w:pPr>
              <w:spacing w:after="0"/>
              <w:rPr>
                <w:rFonts w:ascii="Times New Roman" w:hAnsi="Times New Roman"/>
                <w:spacing w:val="2"/>
                <w:sz w:val="23"/>
                <w:szCs w:val="23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1"/>
                <w:color w:val="000000"/>
              </w:rPr>
              <w:t>Самостоятельная работа.</w:t>
            </w:r>
            <w:r>
              <w:rPr>
                <w:rStyle w:val="102"/>
                <w:color w:val="000000"/>
              </w:rPr>
              <w:t xml:space="preserve"> Составить карточки «Употребление паронимов»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3</w:t>
            </w:r>
          </w:p>
        </w:tc>
      </w:tr>
      <w:tr w:rsidR="00526DBE" w:rsidTr="00526DBE">
        <w:trPr>
          <w:trHeight w:hRule="exact" w:val="83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0"/>
                <w:color w:val="000000"/>
              </w:rPr>
              <w:t>Тема 2.2. Русская фразеология.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02"/>
                <w:color w:val="000000"/>
              </w:rPr>
              <w:t>Фразеологизмы, крылатые слова. Пословицы, поговорки. Употребление фразеологизмов. Употребление фразеологизмов. Лексические и фразеологические словари. Лексико-фразеологический разбор.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2</w:t>
            </w:r>
          </w:p>
        </w:tc>
      </w:tr>
      <w:tr w:rsidR="00526DBE" w:rsidTr="00526DBE">
        <w:trPr>
          <w:trHeight w:hRule="exact" w:val="11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6DBE" w:rsidRDefault="00526DBE">
            <w:pPr>
              <w:rPr>
                <w:sz w:val="10"/>
                <w:szCs w:val="10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01"/>
                <w:color w:val="000000"/>
              </w:rPr>
              <w:t>Самостоятельная работа.</w:t>
            </w:r>
            <w:r>
              <w:rPr>
                <w:rStyle w:val="102"/>
                <w:color w:val="000000"/>
              </w:rPr>
              <w:t xml:space="preserve"> Подготовить сообщение на тему: «Типы омонимов».</w:t>
            </w:r>
          </w:p>
          <w:p w:rsidR="00526DBE" w:rsidRDefault="00526DBE">
            <w:pPr>
              <w:pStyle w:val="a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02"/>
                <w:color w:val="000000"/>
              </w:rPr>
              <w:t>Найти в комедии А.С. Грибоедова «Горе от ума» «крылатые фразы» и объяснить их значение.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B700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3</w:t>
            </w:r>
          </w:p>
        </w:tc>
      </w:tr>
      <w:tr w:rsidR="00526DBE" w:rsidTr="00526DBE">
        <w:trPr>
          <w:trHeight w:hRule="exact" w:val="56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100"/>
                <w:color w:val="000000"/>
              </w:rPr>
              <w:t>Раздел 3. Фонетика. Орфоэпия. Орфография.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6DBE" w:rsidRDefault="00526DBE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0"/>
                <w:color w:val="000000"/>
              </w:rPr>
              <w:t>20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6DBE" w:rsidRDefault="00526DBE">
            <w:pPr>
              <w:rPr>
                <w:sz w:val="10"/>
                <w:szCs w:val="10"/>
              </w:rPr>
            </w:pPr>
          </w:p>
        </w:tc>
      </w:tr>
      <w:tr w:rsidR="00526DBE" w:rsidTr="00526DBE">
        <w:trPr>
          <w:trHeight w:hRule="exact" w:val="682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0"/>
                <w:color w:val="000000"/>
              </w:rPr>
              <w:t>Тема 3.1. Фонетические единицы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83" w:lineRule="exact"/>
              <w:ind w:left="120" w:firstLine="0"/>
              <w:jc w:val="left"/>
            </w:pPr>
            <w:r>
              <w:rPr>
                <w:rStyle w:val="102"/>
                <w:color w:val="000000"/>
              </w:rPr>
              <w:t>Фонетические единицы. Звук и фонема. Открытый и закрытый слог. Соотношение буквы и звука. Фонетическая фраза. Фонетический разбор.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2</w:t>
            </w:r>
          </w:p>
        </w:tc>
      </w:tr>
      <w:tr w:rsidR="00526DBE" w:rsidTr="00526DBE">
        <w:trPr>
          <w:trHeight w:hRule="exact" w:val="56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6DBE" w:rsidRDefault="00526DBE">
            <w:pPr>
              <w:spacing w:after="0"/>
              <w:rPr>
                <w:rFonts w:ascii="Times New Roman" w:hAnsi="Times New Roman"/>
                <w:spacing w:val="2"/>
                <w:sz w:val="23"/>
                <w:szCs w:val="23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01"/>
                <w:color w:val="000000"/>
              </w:rPr>
              <w:t>Самостоятельная работа.</w:t>
            </w:r>
            <w:r>
              <w:rPr>
                <w:rStyle w:val="102"/>
                <w:color w:val="000000"/>
              </w:rPr>
              <w:t xml:space="preserve"> Найти в лирике А. Фета примеры аллитерации и ассонанса.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3</w:t>
            </w:r>
          </w:p>
        </w:tc>
      </w:tr>
      <w:tr w:rsidR="00526DBE" w:rsidTr="00526DBE">
        <w:trPr>
          <w:trHeight w:hRule="exact" w:val="56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0"/>
                <w:color w:val="000000"/>
              </w:rPr>
              <w:t>Тема 3.2. Орфоэпические нормы.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02"/>
                <w:color w:val="000000"/>
              </w:rPr>
              <w:t>Ударение словесное и логическое. Роль ударения в стихотворной речи. Интонационное богатство русской речи.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2</w:t>
            </w:r>
          </w:p>
        </w:tc>
      </w:tr>
      <w:tr w:rsidR="00526DBE" w:rsidTr="00526DBE">
        <w:trPr>
          <w:trHeight w:hRule="exact" w:val="56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00"/>
                <w:color w:val="000000"/>
              </w:rPr>
              <w:t>Тема 3.3. Фонетические средства речевой выразительности.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2"/>
                <w:color w:val="000000"/>
              </w:rPr>
              <w:t>Аллитерация и ассонанс.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2</w:t>
            </w:r>
          </w:p>
        </w:tc>
      </w:tr>
      <w:tr w:rsidR="00526DBE" w:rsidTr="00526DBE">
        <w:trPr>
          <w:trHeight w:hRule="exact" w:val="557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0"/>
                <w:color w:val="000000"/>
              </w:rPr>
              <w:t>Тема 3.4. Орфография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69" w:lineRule="exact"/>
              <w:ind w:left="120" w:firstLine="0"/>
              <w:jc w:val="left"/>
            </w:pPr>
            <w:r>
              <w:rPr>
                <w:rStyle w:val="102"/>
                <w:color w:val="000000"/>
              </w:rPr>
              <w:t>Правописание безударных гласных, звонких и глухих согласных. Употребление буквы Ь и Ъ.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2</w:t>
            </w:r>
          </w:p>
        </w:tc>
      </w:tr>
      <w:tr w:rsidR="00526DBE" w:rsidTr="00526DBE">
        <w:trPr>
          <w:trHeight w:hRule="exact" w:val="44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6DBE" w:rsidRDefault="00526DBE">
            <w:pPr>
              <w:spacing w:after="0"/>
              <w:rPr>
                <w:rFonts w:ascii="Times New Roman" w:hAnsi="Times New Roman"/>
                <w:spacing w:val="2"/>
                <w:sz w:val="23"/>
                <w:szCs w:val="23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2"/>
                <w:color w:val="000000"/>
              </w:rPr>
              <w:t>Правописание О/Ё после шипящих и Ц.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2</w:t>
            </w:r>
          </w:p>
        </w:tc>
      </w:tr>
    </w:tbl>
    <w:p w:rsidR="00526DBE" w:rsidRDefault="00526DBE" w:rsidP="00526DBE">
      <w:pPr>
        <w:rPr>
          <w:sz w:val="24"/>
          <w:szCs w:val="24"/>
        </w:rPr>
      </w:pPr>
    </w:p>
    <w:p w:rsidR="00526DBE" w:rsidRDefault="00526DBE" w:rsidP="00526DBE">
      <w:pPr>
        <w:rPr>
          <w:sz w:val="24"/>
          <w:szCs w:val="24"/>
        </w:rPr>
      </w:pPr>
    </w:p>
    <w:tbl>
      <w:tblPr>
        <w:tblW w:w="14970" w:type="dxa"/>
        <w:tblInd w:w="-6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1"/>
        <w:gridCol w:w="8263"/>
        <w:gridCol w:w="1358"/>
        <w:gridCol w:w="1378"/>
      </w:tblGrid>
      <w:tr w:rsidR="00526DBE" w:rsidTr="00526DBE">
        <w:trPr>
          <w:trHeight w:hRule="exact" w:val="59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6DBE" w:rsidRDefault="00526DBE">
            <w:pPr>
              <w:rPr>
                <w:sz w:val="10"/>
                <w:szCs w:val="10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  <w:jc w:val="both"/>
            </w:pPr>
            <w:r>
              <w:rPr>
                <w:rStyle w:val="102"/>
                <w:color w:val="000000"/>
              </w:rPr>
              <w:t xml:space="preserve">Правописание приставок на З - / С </w:t>
            </w:r>
            <w:proofErr w:type="gramStart"/>
            <w:r>
              <w:rPr>
                <w:rStyle w:val="102"/>
                <w:color w:val="000000"/>
              </w:rPr>
              <w:t>- .</w:t>
            </w:r>
            <w:proofErr w:type="gramEnd"/>
            <w:r>
              <w:rPr>
                <w:rStyle w:val="102"/>
                <w:color w:val="000000"/>
              </w:rPr>
              <w:t xml:space="preserve"> Правописание И - Ы после приставок.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2</w:t>
            </w:r>
          </w:p>
        </w:tc>
      </w:tr>
      <w:tr w:rsidR="00526DBE" w:rsidTr="00526DBE">
        <w:trPr>
          <w:trHeight w:hRule="exact" w:val="56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6DBE" w:rsidRDefault="00526DBE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101"/>
                <w:color w:val="000000"/>
              </w:rPr>
              <w:t>Самостоятельная работа.</w:t>
            </w:r>
            <w:r>
              <w:rPr>
                <w:rStyle w:val="102"/>
                <w:color w:val="000000"/>
              </w:rPr>
              <w:t xml:space="preserve"> Написать эссе на тему: «Мои самые распространённые орфографические ошибки».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3</w:t>
            </w:r>
          </w:p>
        </w:tc>
      </w:tr>
      <w:tr w:rsidR="00526DBE" w:rsidTr="00526DBE">
        <w:trPr>
          <w:trHeight w:hRule="exact" w:val="8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00"/>
                <w:color w:val="000000"/>
              </w:rPr>
              <w:t>Раздел 4. Морфемика. Словообразование. Орфография.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6DBE" w:rsidRDefault="00526DBE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6DBE" w:rsidRDefault="00526DBE">
            <w:pPr>
              <w:rPr>
                <w:sz w:val="10"/>
                <w:szCs w:val="10"/>
              </w:rPr>
            </w:pPr>
          </w:p>
        </w:tc>
      </w:tr>
      <w:tr w:rsidR="00526DBE" w:rsidTr="00526DBE">
        <w:trPr>
          <w:trHeight w:hRule="exact" w:val="6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0"/>
                <w:color w:val="000000"/>
              </w:rPr>
              <w:t>Тема 4.1. Морфемика.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83" w:lineRule="exact"/>
              <w:ind w:firstLine="0"/>
              <w:jc w:val="both"/>
            </w:pPr>
            <w:r>
              <w:rPr>
                <w:rStyle w:val="102"/>
                <w:color w:val="000000"/>
              </w:rPr>
              <w:t>Понятие морфемы как значимой части слова. Многозначность морфем. Синонимия и антонимия морфем.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2</w:t>
            </w:r>
          </w:p>
        </w:tc>
      </w:tr>
      <w:tr w:rsidR="00526DBE" w:rsidTr="00526DBE">
        <w:trPr>
          <w:trHeight w:hRule="exact" w:val="83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0"/>
                <w:color w:val="000000"/>
              </w:rPr>
              <w:t>Тема 4.2. Словообразование.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102"/>
                <w:color w:val="000000"/>
              </w:rPr>
              <w:t>Способы словообразования. Словообразование знаменательных частей речи. Особенности словообразования профессиональной лексики и терминов. Понятие об этимологии.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2</w:t>
            </w:r>
          </w:p>
        </w:tc>
      </w:tr>
      <w:tr w:rsidR="00526DBE" w:rsidTr="00526DBE">
        <w:trPr>
          <w:trHeight w:hRule="exact" w:val="61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6DBE" w:rsidRDefault="00526DBE">
            <w:pPr>
              <w:rPr>
                <w:sz w:val="10"/>
                <w:szCs w:val="10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69" w:lineRule="exact"/>
              <w:ind w:left="120" w:firstLine="0"/>
              <w:jc w:val="left"/>
            </w:pPr>
            <w:r>
              <w:rPr>
                <w:rStyle w:val="101"/>
                <w:color w:val="000000"/>
              </w:rPr>
              <w:t>Самостоятельная работа.</w:t>
            </w:r>
            <w:r>
              <w:rPr>
                <w:rStyle w:val="102"/>
                <w:color w:val="000000"/>
              </w:rPr>
              <w:t xml:space="preserve"> Составить таблицу «Международные словообразовательные элементы»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3</w:t>
            </w:r>
          </w:p>
        </w:tc>
      </w:tr>
      <w:tr w:rsidR="00526DBE" w:rsidTr="00526DBE">
        <w:trPr>
          <w:trHeight w:hRule="exact" w:val="830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0"/>
                <w:color w:val="000000"/>
              </w:rPr>
              <w:t>Тема 4.2. Орфография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02"/>
                <w:color w:val="000000"/>
              </w:rPr>
              <w:t>Употребление приставок в разных стилях речи. Употребление суффиксов в разных стилях речи. Речевые ошибки, связанные с неоправданным повтором однокоренных слов.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2</w:t>
            </w:r>
          </w:p>
        </w:tc>
      </w:tr>
      <w:tr w:rsidR="00526DBE" w:rsidTr="00526DBE">
        <w:trPr>
          <w:trHeight w:hRule="exact" w:val="691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6DBE" w:rsidRDefault="00526DBE">
            <w:pPr>
              <w:spacing w:after="0"/>
              <w:rPr>
                <w:rFonts w:ascii="Times New Roman" w:hAnsi="Times New Roman"/>
                <w:spacing w:val="2"/>
                <w:sz w:val="23"/>
                <w:szCs w:val="23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64" w:lineRule="exact"/>
              <w:ind w:left="120" w:firstLine="0"/>
              <w:jc w:val="left"/>
            </w:pPr>
            <w:r>
              <w:rPr>
                <w:rStyle w:val="102"/>
                <w:color w:val="000000"/>
              </w:rPr>
              <w:t>Правописание чередующихся гласных в корнях слов. Правописание приставок ПРИ - / ПРЕ -. Правописание сложных слов.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2</w:t>
            </w:r>
          </w:p>
        </w:tc>
      </w:tr>
      <w:tr w:rsidR="00526DBE" w:rsidTr="00526DBE">
        <w:trPr>
          <w:trHeight w:hRule="exact" w:val="686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6DBE" w:rsidRDefault="00526DBE">
            <w:pPr>
              <w:spacing w:after="0"/>
              <w:rPr>
                <w:rFonts w:ascii="Times New Roman" w:hAnsi="Times New Roman"/>
                <w:spacing w:val="2"/>
                <w:sz w:val="23"/>
                <w:szCs w:val="23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01"/>
                <w:color w:val="000000"/>
              </w:rPr>
              <w:t>Самостоятельная работа.</w:t>
            </w:r>
            <w:r>
              <w:rPr>
                <w:rStyle w:val="102"/>
                <w:color w:val="000000"/>
              </w:rPr>
              <w:t xml:space="preserve"> Составить карточки «Пиши сложные слова правильно»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3</w:t>
            </w:r>
          </w:p>
        </w:tc>
      </w:tr>
      <w:tr w:rsidR="00526DBE" w:rsidTr="00526DBE">
        <w:trPr>
          <w:trHeight w:hRule="exact" w:val="55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100"/>
                <w:color w:val="000000"/>
              </w:rPr>
              <w:t>Раздел 5. Морфология. Орфография.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6DBE" w:rsidRDefault="00526DBE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0"/>
                <w:color w:val="000000"/>
              </w:rPr>
              <w:t>33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6DBE" w:rsidRDefault="00526DBE">
            <w:pPr>
              <w:rPr>
                <w:sz w:val="10"/>
                <w:szCs w:val="10"/>
              </w:rPr>
            </w:pPr>
          </w:p>
        </w:tc>
      </w:tr>
      <w:tr w:rsidR="00526DBE" w:rsidTr="00526DBE">
        <w:trPr>
          <w:trHeight w:hRule="exact" w:val="95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00"/>
                <w:color w:val="000000"/>
              </w:rPr>
              <w:t>Тема 5.1. Грамматические признаки слова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78" w:lineRule="exact"/>
              <w:ind w:firstLine="0"/>
              <w:jc w:val="both"/>
            </w:pPr>
            <w:r>
              <w:rPr>
                <w:rStyle w:val="102"/>
                <w:color w:val="000000"/>
              </w:rPr>
              <w:t>Грамматическое значение, грамматическая форма и синтаксическая функция. Знаменательные и незнаменательные части речи и их роль в построении текста.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2</w:t>
            </w:r>
          </w:p>
        </w:tc>
      </w:tr>
      <w:tr w:rsidR="00526DBE" w:rsidTr="00526DBE">
        <w:trPr>
          <w:trHeight w:hRule="exact" w:val="49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6DBE" w:rsidRDefault="00526DBE">
            <w:pPr>
              <w:spacing w:after="0"/>
              <w:rPr>
                <w:rFonts w:ascii="Times New Roman" w:hAnsi="Times New Roman"/>
                <w:spacing w:val="2"/>
                <w:sz w:val="23"/>
                <w:szCs w:val="23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  <w:jc w:val="both"/>
            </w:pPr>
            <w:r>
              <w:rPr>
                <w:rStyle w:val="101"/>
                <w:color w:val="000000"/>
              </w:rPr>
              <w:t>Самостоятельная работа.</w:t>
            </w:r>
            <w:r>
              <w:rPr>
                <w:rStyle w:val="102"/>
                <w:color w:val="000000"/>
              </w:rPr>
              <w:t xml:space="preserve"> Составить таблицу «Части речи».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3</w:t>
            </w:r>
          </w:p>
        </w:tc>
      </w:tr>
    </w:tbl>
    <w:p w:rsidR="00526DBE" w:rsidRDefault="00526DBE" w:rsidP="00526DBE">
      <w:pPr>
        <w:rPr>
          <w:sz w:val="24"/>
          <w:szCs w:val="24"/>
        </w:rPr>
      </w:pPr>
    </w:p>
    <w:p w:rsidR="00526DBE" w:rsidRDefault="00526DBE" w:rsidP="00526DBE">
      <w:pPr>
        <w:rPr>
          <w:sz w:val="24"/>
          <w:szCs w:val="24"/>
        </w:rPr>
      </w:pPr>
    </w:p>
    <w:p w:rsidR="00526DBE" w:rsidRDefault="00526DBE" w:rsidP="00526DBE">
      <w:pPr>
        <w:rPr>
          <w:sz w:val="24"/>
          <w:szCs w:val="24"/>
        </w:rPr>
      </w:pPr>
    </w:p>
    <w:p w:rsidR="00526DBE" w:rsidRDefault="00526DBE" w:rsidP="00526DBE">
      <w:pPr>
        <w:rPr>
          <w:sz w:val="24"/>
          <w:szCs w:val="24"/>
        </w:rPr>
      </w:pPr>
    </w:p>
    <w:p w:rsidR="00526DBE" w:rsidRDefault="00526DBE" w:rsidP="00526DBE">
      <w:pPr>
        <w:rPr>
          <w:sz w:val="24"/>
          <w:szCs w:val="24"/>
        </w:rPr>
      </w:pPr>
    </w:p>
    <w:tbl>
      <w:tblPr>
        <w:tblW w:w="14970" w:type="dxa"/>
        <w:tblInd w:w="-6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1"/>
        <w:gridCol w:w="8263"/>
        <w:gridCol w:w="1358"/>
        <w:gridCol w:w="1378"/>
      </w:tblGrid>
      <w:tr w:rsidR="00526DBE" w:rsidTr="00526DBE">
        <w:trPr>
          <w:trHeight w:hRule="exact" w:val="18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100"/>
                <w:color w:val="000000"/>
              </w:rPr>
              <w:lastRenderedPageBreak/>
              <w:t>Тема 5.2. Имя существительное.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02"/>
                <w:color w:val="000000"/>
              </w:rPr>
              <w:t>Лексико-грамматические разряды имен существительных. Род, число, падеж существительных. Склонение имен существительных. Правописание окончаний имен существительных. Правописание сложных существительных. Употребление форм имен существительных в речи.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2</w:t>
            </w:r>
          </w:p>
        </w:tc>
      </w:tr>
      <w:tr w:rsidR="00526DBE" w:rsidTr="00526DBE">
        <w:trPr>
          <w:trHeight w:hRule="exact" w:val="138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100"/>
                <w:color w:val="000000"/>
              </w:rPr>
              <w:t>Тема 5.3. Имя прилагательное.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69" w:lineRule="exact"/>
              <w:ind w:left="120" w:firstLine="0"/>
              <w:jc w:val="left"/>
            </w:pPr>
            <w:r>
              <w:rPr>
                <w:rStyle w:val="102"/>
                <w:color w:val="000000"/>
              </w:rPr>
              <w:t>Лексико-грамматические разряды имен прилагательных. Степени сравнения имен прилагательных. Правописание суффиксов и окончаний имен прилагательных. Правописание сложных прилагательных. Употребление форм имен прилагательных в речи.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2</w:t>
            </w:r>
          </w:p>
        </w:tc>
      </w:tr>
      <w:tr w:rsidR="00526DBE" w:rsidTr="00526DBE">
        <w:trPr>
          <w:trHeight w:hRule="exact" w:val="1114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100"/>
                <w:color w:val="000000"/>
              </w:rPr>
              <w:t>Тема 5.4. Имя числительное.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69" w:lineRule="exact"/>
              <w:ind w:left="120" w:firstLine="0"/>
              <w:jc w:val="left"/>
            </w:pPr>
            <w:r>
              <w:rPr>
                <w:rStyle w:val="102"/>
                <w:color w:val="000000"/>
              </w:rPr>
              <w:t xml:space="preserve">Лексико-грамматические разряды имен числительных. Правописание числительных. Употребление числительных в речи. Сочетание числительных </w:t>
            </w:r>
            <w:r>
              <w:rPr>
                <w:rStyle w:val="101"/>
                <w:color w:val="000000"/>
              </w:rPr>
              <w:t>оба, обе, двое, трое</w:t>
            </w:r>
            <w:r>
              <w:rPr>
                <w:rStyle w:val="102"/>
                <w:color w:val="000000"/>
              </w:rPr>
              <w:t xml:space="preserve"> и др. с существительными разного рода.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2</w:t>
            </w:r>
          </w:p>
        </w:tc>
      </w:tr>
      <w:tr w:rsidR="00526DBE" w:rsidTr="00526DBE">
        <w:trPr>
          <w:trHeight w:hRule="exact" w:val="566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6DBE" w:rsidRDefault="00526DBE">
            <w:pPr>
              <w:spacing w:after="0"/>
              <w:rPr>
                <w:rFonts w:ascii="Times New Roman" w:hAnsi="Times New Roman"/>
                <w:spacing w:val="2"/>
                <w:sz w:val="23"/>
                <w:szCs w:val="23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1"/>
                <w:color w:val="000000"/>
              </w:rPr>
              <w:t>Самостоятельная работа.</w:t>
            </w:r>
            <w:r>
              <w:rPr>
                <w:rStyle w:val="102"/>
                <w:color w:val="000000"/>
              </w:rPr>
              <w:t xml:space="preserve"> Составить карточки «Склоняем числительные»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3</w:t>
            </w:r>
          </w:p>
        </w:tc>
      </w:tr>
      <w:tr w:rsidR="00526DBE" w:rsidTr="00526DBE">
        <w:trPr>
          <w:trHeight w:hRule="exact" w:val="110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100"/>
                <w:color w:val="000000"/>
              </w:rPr>
              <w:t>Тема 5.5. Местоимение.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69" w:lineRule="exact"/>
              <w:ind w:left="120" w:firstLine="0"/>
              <w:jc w:val="left"/>
            </w:pPr>
            <w:r>
              <w:rPr>
                <w:rStyle w:val="102"/>
                <w:color w:val="000000"/>
              </w:rPr>
              <w:t>Значение местоимения. Лексико-грамматические разряды местоимений. Правописание местоимений.</w:t>
            </w:r>
          </w:p>
          <w:p w:rsidR="00526DBE" w:rsidRDefault="00526DBE">
            <w:pPr>
              <w:pStyle w:val="a3"/>
              <w:shd w:val="clear" w:color="auto" w:fill="auto"/>
              <w:spacing w:after="0" w:line="288" w:lineRule="exact"/>
              <w:ind w:left="120" w:firstLine="0"/>
              <w:jc w:val="left"/>
            </w:pPr>
            <w:r>
              <w:rPr>
                <w:rStyle w:val="102"/>
                <w:color w:val="000000"/>
              </w:rPr>
              <w:t>Употребление местоимений в речи. Местоимение как средство связи предложений в тексте.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2</w:t>
            </w:r>
          </w:p>
        </w:tc>
      </w:tr>
      <w:tr w:rsidR="00526DBE" w:rsidTr="00526DBE">
        <w:trPr>
          <w:trHeight w:hRule="exact" w:val="120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100"/>
                <w:color w:val="000000"/>
              </w:rPr>
              <w:t>Тема 5.6. Глагол.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02"/>
                <w:color w:val="000000"/>
              </w:rPr>
              <w:t>Грамматические признаки глагола.</w:t>
            </w:r>
          </w:p>
          <w:p w:rsidR="00526DBE" w:rsidRDefault="00526DBE">
            <w:pPr>
              <w:pStyle w:val="a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02"/>
                <w:color w:val="000000"/>
              </w:rPr>
              <w:t>Правописание суффиксов и личных окончаний глагола. Правописание НЕ с глаголами. Морфологический разбор глагола.</w:t>
            </w:r>
          </w:p>
          <w:p w:rsidR="00526DBE" w:rsidRDefault="00526DBE">
            <w:pPr>
              <w:pStyle w:val="a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02"/>
                <w:color w:val="000000"/>
              </w:rPr>
              <w:t>Употребление форм глагола в речи.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2</w:t>
            </w:r>
          </w:p>
        </w:tc>
      </w:tr>
      <w:tr w:rsidR="00526DBE" w:rsidTr="00526DBE">
        <w:trPr>
          <w:trHeight w:hRule="exact" w:val="1666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74" w:lineRule="exact"/>
              <w:ind w:left="140" w:firstLine="0"/>
              <w:jc w:val="left"/>
            </w:pPr>
            <w:r>
              <w:rPr>
                <w:rStyle w:val="100"/>
                <w:color w:val="000000"/>
              </w:rPr>
              <w:t>Тема 5.7. Причастие как особая форма глагола.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02"/>
                <w:color w:val="000000"/>
              </w:rPr>
              <w:t>Образование действительных и страдательных причастий. Правописание суффиксов и окончаний причастий. Правописание НЕ с причастиями. Правописание -</w:t>
            </w:r>
            <w:proofErr w:type="gramStart"/>
            <w:r>
              <w:rPr>
                <w:rStyle w:val="102"/>
                <w:color w:val="000000"/>
              </w:rPr>
              <w:t>Н- и</w:t>
            </w:r>
            <w:proofErr w:type="gramEnd"/>
            <w:r>
              <w:rPr>
                <w:rStyle w:val="102"/>
                <w:color w:val="000000"/>
              </w:rPr>
              <w:t xml:space="preserve"> -НН- в причастиях и отглагольных прилагательных. Причастный оборот и знаки препинания в предложении с причастным оборотом.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2</w:t>
            </w:r>
          </w:p>
        </w:tc>
      </w:tr>
      <w:tr w:rsidR="00526DBE" w:rsidTr="00526DBE">
        <w:trPr>
          <w:trHeight w:hRule="exact" w:val="85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26DBE" w:rsidRDefault="00526DBE">
            <w:pPr>
              <w:spacing w:after="0"/>
              <w:rPr>
                <w:rFonts w:ascii="Times New Roman" w:hAnsi="Times New Roman"/>
                <w:spacing w:val="2"/>
                <w:sz w:val="23"/>
                <w:szCs w:val="23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1"/>
                <w:color w:val="000000"/>
              </w:rPr>
              <w:t>Самостоятельная работа.</w:t>
            </w:r>
            <w:r>
              <w:rPr>
                <w:rStyle w:val="102"/>
                <w:color w:val="000000"/>
              </w:rPr>
              <w:t xml:space="preserve"> Составить кроссворд «Напиши правильно»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3</w:t>
            </w:r>
          </w:p>
        </w:tc>
      </w:tr>
    </w:tbl>
    <w:p w:rsidR="00526DBE" w:rsidRDefault="00526DBE" w:rsidP="00526DBE">
      <w:pPr>
        <w:rPr>
          <w:sz w:val="24"/>
          <w:szCs w:val="24"/>
        </w:rPr>
      </w:pPr>
    </w:p>
    <w:p w:rsidR="00526DBE" w:rsidRDefault="00526DBE" w:rsidP="00526DBE">
      <w:pPr>
        <w:rPr>
          <w:sz w:val="24"/>
          <w:szCs w:val="24"/>
        </w:rPr>
      </w:pPr>
    </w:p>
    <w:tbl>
      <w:tblPr>
        <w:tblW w:w="14970" w:type="dxa"/>
        <w:tblInd w:w="-6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1"/>
        <w:gridCol w:w="8263"/>
        <w:gridCol w:w="1358"/>
        <w:gridCol w:w="1378"/>
      </w:tblGrid>
      <w:tr w:rsidR="00526DBE" w:rsidTr="00526DBE">
        <w:trPr>
          <w:trHeight w:hRule="exact" w:val="169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100"/>
                <w:color w:val="000000"/>
              </w:rPr>
              <w:lastRenderedPageBreak/>
              <w:t>Тема 5.8. Деепричастие как особая форма глагола.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02"/>
                <w:color w:val="000000"/>
              </w:rPr>
              <w:t>Образование деепричастий совершенного и несовершенного вида. Правописание НЕ с деепричастиями. Деепричастный оборот и знаки препинания в предложениях с деепричастным оборотом.</w:t>
            </w:r>
          </w:p>
          <w:p w:rsidR="00526DBE" w:rsidRDefault="00526DBE">
            <w:pPr>
              <w:pStyle w:val="a3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01"/>
                <w:color w:val="000000"/>
              </w:rPr>
              <w:t>Употребление деепричастий в текстах разных стилей.</w:t>
            </w:r>
            <w:r>
              <w:rPr>
                <w:rStyle w:val="102"/>
                <w:color w:val="000000"/>
              </w:rPr>
              <w:t xml:space="preserve"> Особенности построения предложений с деепричастиями. </w:t>
            </w:r>
            <w:r>
              <w:rPr>
                <w:rStyle w:val="101"/>
                <w:color w:val="000000"/>
              </w:rPr>
              <w:t>Синонимия деепричастий.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2</w:t>
            </w:r>
          </w:p>
        </w:tc>
      </w:tr>
      <w:tr w:rsidR="00526DBE" w:rsidTr="00526DBE">
        <w:trPr>
          <w:trHeight w:hRule="exact" w:val="138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0"/>
                <w:color w:val="000000"/>
              </w:rPr>
              <w:t>Тема 5.9. Наречие.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02"/>
                <w:color w:val="000000"/>
              </w:rPr>
              <w:t>Грамматические признаки наречия. Степени сравнения наречий.</w:t>
            </w:r>
          </w:p>
          <w:p w:rsidR="00526DBE" w:rsidRDefault="00526DBE">
            <w:pPr>
              <w:pStyle w:val="a3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02"/>
                <w:color w:val="000000"/>
              </w:rPr>
              <w:t>Правописание наречий. Отличие наречий от слов-омонимов.</w:t>
            </w:r>
          </w:p>
          <w:p w:rsidR="00526DBE" w:rsidRDefault="00526DBE">
            <w:pPr>
              <w:pStyle w:val="a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02"/>
                <w:color w:val="000000"/>
              </w:rPr>
              <w:t xml:space="preserve">Употребление наречия в речи. </w:t>
            </w:r>
            <w:r>
              <w:rPr>
                <w:rStyle w:val="101"/>
                <w:color w:val="000000"/>
              </w:rPr>
              <w:t>Синонимия наречий при характеристике признака действия.</w:t>
            </w:r>
            <w:r>
              <w:rPr>
                <w:rStyle w:val="102"/>
                <w:color w:val="000000"/>
              </w:rPr>
              <w:t xml:space="preserve"> Использование местоименных наречий для связи предложений в тексте.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2</w:t>
            </w:r>
          </w:p>
        </w:tc>
      </w:tr>
      <w:tr w:rsidR="00526DBE" w:rsidTr="00526DBE">
        <w:trPr>
          <w:trHeight w:hRule="exact"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78" w:lineRule="exact"/>
              <w:ind w:left="120" w:firstLine="0"/>
              <w:jc w:val="left"/>
              <w:rPr>
                <w:rStyle w:val="100"/>
                <w:color w:val="000000"/>
              </w:rPr>
            </w:pPr>
            <w:r>
              <w:rPr>
                <w:rStyle w:val="100"/>
                <w:color w:val="000000"/>
              </w:rPr>
              <w:t xml:space="preserve">Тема 5.10. Морфологический разбор </w:t>
            </w:r>
          </w:p>
          <w:p w:rsidR="00526DBE" w:rsidRDefault="00526DBE">
            <w:pPr>
              <w:pStyle w:val="a3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100"/>
                <w:color w:val="000000"/>
              </w:rPr>
              <w:t>знаменательных частей речи.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  <w:jc w:val="both"/>
              <w:rPr>
                <w:rStyle w:val="102"/>
                <w:color w:val="000000"/>
              </w:rPr>
            </w:pPr>
            <w:r>
              <w:rPr>
                <w:rStyle w:val="102"/>
                <w:color w:val="000000"/>
              </w:rPr>
              <w:t>Порядок морфологического разбора.</w:t>
            </w:r>
          </w:p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  <w:jc w:val="both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  <w:rPr>
                <w:rStyle w:val="102"/>
                <w:color w:val="000000"/>
              </w:rPr>
            </w:pPr>
            <w:r>
              <w:rPr>
                <w:rStyle w:val="102"/>
                <w:color w:val="000000"/>
              </w:rPr>
              <w:t>2</w:t>
            </w:r>
          </w:p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</w:p>
        </w:tc>
      </w:tr>
      <w:tr w:rsidR="00526DBE" w:rsidTr="00526DBE">
        <w:trPr>
          <w:trHeight w:hRule="exact" w:val="85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0"/>
                <w:color w:val="000000"/>
              </w:rPr>
              <w:t>Раздел 6. Служебные части речи.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6DBE" w:rsidRDefault="00526DBE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0"/>
                <w:color w:val="000000"/>
              </w:rPr>
              <w:t>16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6DBE" w:rsidRDefault="00526DBE">
            <w:pPr>
              <w:rPr>
                <w:sz w:val="10"/>
                <w:szCs w:val="10"/>
              </w:rPr>
            </w:pPr>
          </w:p>
        </w:tc>
      </w:tr>
      <w:tr w:rsidR="00526DBE" w:rsidTr="00526DBE">
        <w:trPr>
          <w:trHeight w:hRule="exact" w:val="72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0"/>
                <w:color w:val="000000"/>
              </w:rPr>
              <w:t>Тема 6.1. Служебные части речи.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326" w:lineRule="exact"/>
              <w:ind w:left="120" w:firstLine="0"/>
              <w:jc w:val="left"/>
            </w:pPr>
            <w:r>
              <w:rPr>
                <w:rStyle w:val="102"/>
                <w:color w:val="000000"/>
              </w:rPr>
              <w:t>Слова категории состояния. Общее грамматическое значение служебных частей речи.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2</w:t>
            </w:r>
          </w:p>
        </w:tc>
      </w:tr>
      <w:tr w:rsidR="00526DBE" w:rsidTr="00526DBE">
        <w:trPr>
          <w:trHeight w:hRule="exact" w:val="95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0"/>
                <w:color w:val="000000"/>
              </w:rPr>
              <w:t>Тема 6.2. Предлоги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00"/>
                <w:b w:val="0"/>
                <w:color w:val="000000"/>
              </w:rPr>
              <w:t>Предлог как часть речи.</w:t>
            </w:r>
            <w:r>
              <w:rPr>
                <w:rStyle w:val="100"/>
                <w:color w:val="000000"/>
              </w:rPr>
              <w:t xml:space="preserve"> </w:t>
            </w:r>
            <w:r>
              <w:rPr>
                <w:rStyle w:val="102"/>
                <w:color w:val="000000"/>
              </w:rPr>
              <w:t xml:space="preserve">Правописание предлогов. Отличие производных предлогов </w:t>
            </w:r>
            <w:r>
              <w:rPr>
                <w:rStyle w:val="101"/>
                <w:color w:val="000000"/>
              </w:rPr>
              <w:t>(в течение, в продолжение, вследствие и др.)</w:t>
            </w:r>
            <w:r>
              <w:rPr>
                <w:rStyle w:val="102"/>
                <w:color w:val="000000"/>
              </w:rPr>
              <w:t xml:space="preserve"> от слов-омонимов.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2</w:t>
            </w:r>
          </w:p>
        </w:tc>
      </w:tr>
      <w:tr w:rsidR="00526DBE" w:rsidTr="00526DBE">
        <w:trPr>
          <w:trHeight w:hRule="exact" w:val="576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26DBE" w:rsidRDefault="00526DBE">
            <w:pPr>
              <w:spacing w:after="0"/>
              <w:rPr>
                <w:rFonts w:ascii="Times New Roman" w:hAnsi="Times New Roman"/>
                <w:spacing w:val="2"/>
                <w:sz w:val="23"/>
                <w:szCs w:val="23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88" w:lineRule="exact"/>
              <w:ind w:left="120" w:firstLine="0"/>
              <w:jc w:val="left"/>
            </w:pPr>
            <w:r>
              <w:rPr>
                <w:rStyle w:val="101"/>
                <w:color w:val="000000"/>
              </w:rPr>
              <w:t>Самостоятельная работа.</w:t>
            </w:r>
            <w:r>
              <w:rPr>
                <w:rStyle w:val="102"/>
                <w:color w:val="000000"/>
              </w:rPr>
              <w:t xml:space="preserve"> Составить карточки «Использование производных предлогов в речи».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3</w:t>
            </w:r>
          </w:p>
        </w:tc>
      </w:tr>
      <w:tr w:rsidR="00526DBE" w:rsidTr="00526DBE">
        <w:trPr>
          <w:trHeight w:hRule="exact" w:val="110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0"/>
                <w:color w:val="000000"/>
              </w:rPr>
              <w:t>Тема 6.2. Союзы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100"/>
                <w:b w:val="0"/>
                <w:color w:val="000000"/>
              </w:rPr>
              <w:t>Союз как часть речи.</w:t>
            </w:r>
            <w:r>
              <w:rPr>
                <w:rStyle w:val="100"/>
                <w:color w:val="000000"/>
              </w:rPr>
              <w:t xml:space="preserve"> </w:t>
            </w:r>
            <w:r>
              <w:rPr>
                <w:rStyle w:val="102"/>
                <w:color w:val="000000"/>
              </w:rPr>
              <w:t xml:space="preserve">Правописание союзов. Отличие союзов </w:t>
            </w:r>
            <w:r>
              <w:rPr>
                <w:rStyle w:val="101"/>
                <w:color w:val="000000"/>
              </w:rPr>
              <w:t>тоже, также, чтобы, зато</w:t>
            </w:r>
            <w:r>
              <w:rPr>
                <w:rStyle w:val="102"/>
                <w:color w:val="000000"/>
              </w:rPr>
              <w:t xml:space="preserve"> от слов-омонимов.</w:t>
            </w:r>
          </w:p>
          <w:p w:rsidR="00526DBE" w:rsidRDefault="00526DBE">
            <w:pPr>
              <w:pStyle w:val="a3"/>
              <w:shd w:val="clear" w:color="auto" w:fill="auto"/>
              <w:spacing w:after="0" w:line="269" w:lineRule="exact"/>
              <w:ind w:firstLine="0"/>
              <w:jc w:val="both"/>
            </w:pPr>
            <w:r>
              <w:rPr>
                <w:rStyle w:val="102"/>
                <w:color w:val="000000"/>
              </w:rPr>
              <w:t>Употребление союзов в простом и сложном предложении. Союзы как средство связи предложений в тексте.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2</w:t>
            </w:r>
          </w:p>
        </w:tc>
      </w:tr>
      <w:tr w:rsidR="00526DBE" w:rsidTr="00526DBE">
        <w:trPr>
          <w:trHeight w:hRule="exact" w:val="57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0"/>
                <w:color w:val="000000"/>
              </w:rPr>
              <w:t>Тема 6.3. Частица как часть речи.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  <w:jc w:val="both"/>
            </w:pPr>
            <w:r>
              <w:rPr>
                <w:rStyle w:val="102"/>
                <w:color w:val="000000"/>
              </w:rPr>
              <w:t>Частицы как средство выразительности речи. Употребление частиц в речи.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2</w:t>
            </w:r>
          </w:p>
        </w:tc>
      </w:tr>
      <w:tr w:rsidR="00526DBE" w:rsidTr="00526DBE">
        <w:trPr>
          <w:trHeight w:hRule="exact" w:val="57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83" w:lineRule="exact"/>
              <w:ind w:left="120" w:firstLine="0"/>
              <w:jc w:val="left"/>
            </w:pPr>
            <w:r>
              <w:rPr>
                <w:rStyle w:val="100"/>
                <w:color w:val="000000"/>
              </w:rPr>
              <w:t>Тема 6.4. Междометия и звукоподражательные слова.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102"/>
                <w:color w:val="000000"/>
              </w:rPr>
              <w:t>Правописание междометий и звукоподражаний. Знаки препинания в предложениях с междометиями. Употребление междометий в речи.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2</w:t>
            </w:r>
          </w:p>
        </w:tc>
      </w:tr>
    </w:tbl>
    <w:p w:rsidR="00526DBE" w:rsidRDefault="00526DBE" w:rsidP="00526DBE">
      <w:pPr>
        <w:rPr>
          <w:sz w:val="24"/>
          <w:szCs w:val="24"/>
        </w:rPr>
      </w:pPr>
    </w:p>
    <w:p w:rsidR="00526DBE" w:rsidRDefault="00526DBE" w:rsidP="00526DBE">
      <w:pPr>
        <w:rPr>
          <w:sz w:val="24"/>
          <w:szCs w:val="24"/>
        </w:rPr>
      </w:pPr>
    </w:p>
    <w:p w:rsidR="00526DBE" w:rsidRDefault="00526DBE" w:rsidP="00526DBE">
      <w:pPr>
        <w:rPr>
          <w:sz w:val="24"/>
          <w:szCs w:val="24"/>
        </w:rPr>
      </w:pPr>
    </w:p>
    <w:p w:rsidR="00526DBE" w:rsidRDefault="00526DBE" w:rsidP="00526DBE">
      <w:pPr>
        <w:rPr>
          <w:sz w:val="24"/>
          <w:szCs w:val="24"/>
        </w:rPr>
      </w:pPr>
    </w:p>
    <w:tbl>
      <w:tblPr>
        <w:tblW w:w="14970" w:type="dxa"/>
        <w:tblInd w:w="-6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1"/>
        <w:gridCol w:w="8262"/>
        <w:gridCol w:w="1397"/>
        <w:gridCol w:w="1210"/>
        <w:gridCol w:w="130"/>
      </w:tblGrid>
      <w:tr w:rsidR="00526DBE" w:rsidTr="00526DBE">
        <w:trPr>
          <w:trHeight w:hRule="exact" w:val="58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6DBE" w:rsidRDefault="00526DBE">
            <w:pPr>
              <w:rPr>
                <w:sz w:val="10"/>
                <w:szCs w:val="10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101"/>
                <w:color w:val="000000"/>
              </w:rPr>
              <w:t>Самостоятельная работа.</w:t>
            </w:r>
            <w:r>
              <w:rPr>
                <w:rStyle w:val="102"/>
                <w:color w:val="000000"/>
              </w:rPr>
              <w:t xml:space="preserve"> Написать сообщение на тему: «Использование междометий в разговорной речи».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3</w:t>
            </w:r>
          </w:p>
        </w:tc>
      </w:tr>
      <w:tr w:rsidR="00526DBE" w:rsidTr="00526DBE">
        <w:trPr>
          <w:trHeight w:hRule="exact" w:val="56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69" w:lineRule="exact"/>
              <w:ind w:left="120" w:firstLine="0"/>
              <w:jc w:val="left"/>
            </w:pPr>
            <w:r>
              <w:rPr>
                <w:rStyle w:val="100"/>
                <w:color w:val="000000"/>
              </w:rPr>
              <w:t>Раздел 7. Синтаксис и пунктуация.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6DBE" w:rsidRDefault="00526DBE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0"/>
                <w:color w:val="000000"/>
              </w:rPr>
              <w:t>40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26DBE" w:rsidRDefault="00526DBE">
            <w:pPr>
              <w:rPr>
                <w:sz w:val="10"/>
                <w:szCs w:val="10"/>
              </w:rPr>
            </w:pPr>
          </w:p>
        </w:tc>
      </w:tr>
      <w:tr w:rsidR="00526DBE" w:rsidTr="00526DBE">
        <w:trPr>
          <w:trHeight w:hRule="exact" w:val="123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00"/>
                <w:color w:val="000000"/>
              </w:rPr>
              <w:t>Тема 7.1. Синтаксис и пунктуация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102"/>
                <w:color w:val="000000"/>
              </w:rPr>
              <w:t>Морфологический разбор служебных частей речи. Обобщающее повторение синтаксиса. Словосочетание. Простое предложение. Синтаксический разбор словосочетаний и простых предложений. Односоставные предложения. Неполные предложения.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6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2</w:t>
            </w:r>
          </w:p>
        </w:tc>
      </w:tr>
      <w:tr w:rsidR="00526DBE" w:rsidTr="00526DBE">
        <w:trPr>
          <w:trHeight w:hRule="exact" w:val="166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78" w:lineRule="exact"/>
              <w:ind w:left="120" w:firstLine="0"/>
              <w:jc w:val="left"/>
            </w:pPr>
            <w:r>
              <w:rPr>
                <w:rStyle w:val="100"/>
                <w:color w:val="000000"/>
              </w:rPr>
              <w:t>Тема 7.2. Осложненное простое предложение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102"/>
                <w:color w:val="000000"/>
              </w:rPr>
              <w:t>Предложения с однородными членами. Однородные и неоднородные определения. Обособленные определения. Обособленные определения. Обособленные дополнения. Обособленные дополнения. Обособленные обстоятельства. Обособленные обстоятельства. Сравнительный оборот Вводные слова и предложения Обращение. Междометия. Прямая и косвенная речь.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2</w:t>
            </w:r>
          </w:p>
        </w:tc>
        <w:tc>
          <w:tcPr>
            <w:tcW w:w="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26DBE" w:rsidRDefault="00526DBE">
            <w:pPr>
              <w:rPr>
                <w:sz w:val="10"/>
                <w:szCs w:val="10"/>
              </w:rPr>
            </w:pPr>
          </w:p>
        </w:tc>
      </w:tr>
      <w:tr w:rsidR="00526DBE" w:rsidTr="00526DBE">
        <w:trPr>
          <w:trHeight w:hRule="exact" w:val="104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6DBE" w:rsidRDefault="00526DBE">
            <w:pPr>
              <w:rPr>
                <w:sz w:val="10"/>
                <w:szCs w:val="10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69" w:lineRule="exact"/>
              <w:ind w:left="120" w:firstLine="0"/>
              <w:jc w:val="left"/>
            </w:pPr>
            <w:r>
              <w:rPr>
                <w:rStyle w:val="101"/>
                <w:color w:val="000000"/>
              </w:rPr>
              <w:t>Самостоятельная работа.</w:t>
            </w:r>
            <w:r>
              <w:rPr>
                <w:rStyle w:val="102"/>
                <w:color w:val="000000"/>
              </w:rPr>
              <w:t xml:space="preserve"> Сделать тематические карточки с использованием предложений с обособленными определениями и приложениями.</w:t>
            </w:r>
          </w:p>
          <w:p w:rsidR="00526DBE" w:rsidRDefault="00526DBE">
            <w:pPr>
              <w:pStyle w:val="a3"/>
              <w:shd w:val="clear" w:color="auto" w:fill="auto"/>
              <w:spacing w:after="0" w:line="269" w:lineRule="exact"/>
              <w:ind w:left="120" w:firstLine="0"/>
              <w:jc w:val="left"/>
            </w:pPr>
            <w:r>
              <w:rPr>
                <w:rStyle w:val="102"/>
                <w:color w:val="000000"/>
              </w:rPr>
              <w:t>Подготовить сообщение на тему: «Авторская пунктуация».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3</w:t>
            </w:r>
          </w:p>
        </w:tc>
      </w:tr>
      <w:tr w:rsidR="00526DBE" w:rsidTr="00526DBE">
        <w:trPr>
          <w:trHeight w:hRule="exact" w:val="193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00"/>
                <w:color w:val="000000"/>
              </w:rPr>
              <w:t>Тема 7.3. Знаки препинания в сложном предложении.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74" w:lineRule="exact"/>
              <w:ind w:left="120" w:firstLine="0"/>
              <w:jc w:val="left"/>
            </w:pPr>
            <w:r>
              <w:rPr>
                <w:rStyle w:val="102"/>
                <w:color w:val="000000"/>
              </w:rPr>
              <w:t>Знаки препинания в сложносочиненном предложении. Знаки препинания в сложносочиненном предложении. Знаки препинания в сложноподчиненном предложении. Знаки препинания в сложноподчиненном предложении с двумя и более придаточными Знаки препинания в бессоюзном сложном предложении. Знаки препинания в бессоюзном сложном предложении. Знаки препинания в сложном предложении с разными видами связи. Знаки препинания в сложном предложении с разными видами связи.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12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2</w:t>
            </w:r>
          </w:p>
        </w:tc>
        <w:tc>
          <w:tcPr>
            <w:tcW w:w="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526DBE" w:rsidRDefault="00526DBE">
            <w:pPr>
              <w:rPr>
                <w:sz w:val="10"/>
                <w:szCs w:val="10"/>
              </w:rPr>
            </w:pPr>
          </w:p>
        </w:tc>
      </w:tr>
      <w:tr w:rsidR="00526DBE" w:rsidTr="00526DBE">
        <w:trPr>
          <w:trHeight w:hRule="exact" w:val="69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6DBE" w:rsidRDefault="00526DBE">
            <w:pPr>
              <w:rPr>
                <w:sz w:val="10"/>
                <w:szCs w:val="10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64" w:lineRule="exact"/>
              <w:ind w:left="120" w:firstLine="0"/>
              <w:jc w:val="left"/>
            </w:pPr>
            <w:r>
              <w:rPr>
                <w:rStyle w:val="101"/>
                <w:color w:val="000000"/>
              </w:rPr>
              <w:t>Самостоятельная работа.</w:t>
            </w:r>
            <w:r>
              <w:rPr>
                <w:rStyle w:val="102"/>
                <w:color w:val="000000"/>
              </w:rPr>
              <w:t xml:space="preserve"> Составить таблицу «Типы приложений», Составить карточки «Правописание одиночных приложений»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6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3</w:t>
            </w:r>
          </w:p>
        </w:tc>
      </w:tr>
      <w:tr w:rsidR="00526DBE" w:rsidTr="00526DBE">
        <w:trPr>
          <w:trHeight w:hRule="exact" w:val="28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6DBE" w:rsidRDefault="00526DBE">
            <w:pPr>
              <w:rPr>
                <w:sz w:val="10"/>
                <w:szCs w:val="10"/>
              </w:rPr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0"/>
                <w:color w:val="000000"/>
              </w:rPr>
              <w:t>Обобщение изученного.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1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rPr>
                <w:rStyle w:val="102"/>
                <w:color w:val="000000"/>
              </w:rPr>
              <w:t>3</w:t>
            </w:r>
          </w:p>
        </w:tc>
      </w:tr>
      <w:tr w:rsidR="00526DBE" w:rsidTr="00526DBE">
        <w:trPr>
          <w:trHeight w:hRule="exact" w:val="29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6DBE" w:rsidRDefault="00526DBE">
            <w:pPr>
              <w:pStyle w:val="a3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100"/>
                <w:color w:val="000000"/>
              </w:rPr>
              <w:t>Всего: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6DBE" w:rsidRDefault="00526DBE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6DBE" w:rsidRDefault="00526DBE" w:rsidP="00B700BE">
            <w:pPr>
              <w:pStyle w:val="a3"/>
              <w:shd w:val="clear" w:color="auto" w:fill="auto"/>
              <w:spacing w:after="0" w:line="210" w:lineRule="exact"/>
              <w:ind w:firstLine="0"/>
            </w:pPr>
            <w:r>
              <w:t>1</w:t>
            </w:r>
            <w:r w:rsidR="00B700BE">
              <w:t>02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DBE" w:rsidRDefault="00526DBE">
            <w:pPr>
              <w:rPr>
                <w:sz w:val="10"/>
                <w:szCs w:val="10"/>
              </w:rPr>
            </w:pPr>
          </w:p>
        </w:tc>
      </w:tr>
    </w:tbl>
    <w:p w:rsidR="00526DBE" w:rsidRDefault="00526DBE" w:rsidP="00526DBE">
      <w:pPr>
        <w:rPr>
          <w:sz w:val="24"/>
          <w:szCs w:val="24"/>
        </w:rPr>
      </w:pPr>
    </w:p>
    <w:p w:rsidR="00526DBE" w:rsidRDefault="00526DBE" w:rsidP="00526DBE">
      <w:pPr>
        <w:pStyle w:val="a6"/>
        <w:shd w:val="clear" w:color="auto" w:fill="auto"/>
      </w:pPr>
      <w:r>
        <w:rPr>
          <w:rStyle w:val="a5"/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526DBE" w:rsidRDefault="00526DBE" w:rsidP="00526DBE">
      <w:pPr>
        <w:pStyle w:val="a6"/>
        <w:numPr>
          <w:ilvl w:val="0"/>
          <w:numId w:val="7"/>
        </w:numPr>
        <w:shd w:val="clear" w:color="auto" w:fill="auto"/>
        <w:tabs>
          <w:tab w:val="left" w:pos="221"/>
        </w:tabs>
      </w:pPr>
      <w:r>
        <w:rPr>
          <w:rStyle w:val="a5"/>
          <w:color w:val="000000"/>
        </w:rPr>
        <w:t>- ознакомительный (узнавание ранее изученных объектов, свойств);</w:t>
      </w:r>
    </w:p>
    <w:p w:rsidR="00526DBE" w:rsidRDefault="00526DBE" w:rsidP="00526DBE">
      <w:pPr>
        <w:pStyle w:val="a6"/>
        <w:numPr>
          <w:ilvl w:val="0"/>
          <w:numId w:val="7"/>
        </w:numPr>
        <w:shd w:val="clear" w:color="auto" w:fill="auto"/>
        <w:tabs>
          <w:tab w:val="left" w:pos="245"/>
        </w:tabs>
      </w:pPr>
      <w:r>
        <w:rPr>
          <w:rStyle w:val="a5"/>
          <w:color w:val="000000"/>
        </w:rPr>
        <w:t>- репродуктивный (выполнение деятельности по образцу, инструкции или под руководством)</w:t>
      </w:r>
    </w:p>
    <w:p w:rsidR="00526DBE" w:rsidRDefault="00526DBE" w:rsidP="00526DBE">
      <w:pPr>
        <w:pStyle w:val="a6"/>
        <w:numPr>
          <w:ilvl w:val="0"/>
          <w:numId w:val="7"/>
        </w:numPr>
        <w:shd w:val="clear" w:color="auto" w:fill="auto"/>
        <w:tabs>
          <w:tab w:val="left" w:pos="240"/>
        </w:tabs>
      </w:pPr>
      <w:r>
        <w:rPr>
          <w:rStyle w:val="a5"/>
          <w:color w:val="000000"/>
        </w:rPr>
        <w:t>- продуктивный (планирование и самостоятельное выполнение деятельности, решение проблемных задач)</w:t>
      </w:r>
    </w:p>
    <w:p w:rsidR="00526DBE" w:rsidRDefault="00526DBE" w:rsidP="00526DBE">
      <w:pPr>
        <w:rPr>
          <w:sz w:val="24"/>
          <w:szCs w:val="24"/>
        </w:rPr>
      </w:pPr>
    </w:p>
    <w:p w:rsidR="00526DBE" w:rsidRDefault="00526DBE" w:rsidP="00526DBE">
      <w:pPr>
        <w:rPr>
          <w:sz w:val="24"/>
          <w:szCs w:val="24"/>
        </w:rPr>
      </w:pPr>
    </w:p>
    <w:p w:rsidR="00526DBE" w:rsidRDefault="00526DBE" w:rsidP="00526DBE">
      <w:pPr>
        <w:spacing w:after="0"/>
        <w:rPr>
          <w:sz w:val="24"/>
          <w:szCs w:val="24"/>
        </w:rPr>
        <w:sectPr w:rsidR="00526DBE">
          <w:pgSz w:w="15840" w:h="12240" w:orient="landscape"/>
          <w:pgMar w:top="709" w:right="1134" w:bottom="851" w:left="1134" w:header="720" w:footer="720" w:gutter="0"/>
          <w:cols w:space="720"/>
        </w:sectPr>
      </w:pPr>
    </w:p>
    <w:p w:rsidR="00526DBE" w:rsidRDefault="00526DBE" w:rsidP="00526DBE">
      <w:pPr>
        <w:pStyle w:val="32"/>
        <w:shd w:val="clear" w:color="auto" w:fill="auto"/>
        <w:spacing w:after="189"/>
        <w:ind w:right="360"/>
        <w:jc w:val="both"/>
        <w:rPr>
          <w:rStyle w:val="33"/>
          <w:color w:val="000000"/>
          <w:sz w:val="24"/>
          <w:szCs w:val="24"/>
        </w:rPr>
      </w:pPr>
      <w:bookmarkStart w:id="8" w:name="bookmark5"/>
      <w:r>
        <w:rPr>
          <w:rStyle w:val="33"/>
          <w:b/>
          <w:bCs/>
          <w:sz w:val="24"/>
          <w:szCs w:val="24"/>
        </w:rPr>
        <w:lastRenderedPageBreak/>
        <w:t>3. УСЛОВИЯ РЕАЛИЗАЦИИ ПРОГРАММЫ ДИСЦИПЛИНЫ</w:t>
      </w:r>
      <w:bookmarkEnd w:id="8"/>
    </w:p>
    <w:p w:rsidR="00526DBE" w:rsidRDefault="00526DBE" w:rsidP="00526DBE">
      <w:pPr>
        <w:pStyle w:val="32"/>
        <w:shd w:val="clear" w:color="auto" w:fill="auto"/>
        <w:spacing w:after="189"/>
        <w:ind w:left="709" w:right="360"/>
        <w:jc w:val="both"/>
        <w:rPr>
          <w:rStyle w:val="33"/>
          <w:b/>
          <w:bCs/>
          <w:sz w:val="24"/>
          <w:szCs w:val="24"/>
        </w:rPr>
      </w:pPr>
      <w:bookmarkStart w:id="9" w:name="bookmark6"/>
      <w:r>
        <w:rPr>
          <w:rStyle w:val="33"/>
          <w:b/>
          <w:bCs/>
          <w:sz w:val="24"/>
          <w:szCs w:val="24"/>
        </w:rPr>
        <w:t>3.1 Требования к минимальному материально-техническому обеспечению</w:t>
      </w:r>
      <w:bookmarkEnd w:id="9"/>
    </w:p>
    <w:p w:rsidR="00526DBE" w:rsidRDefault="00526DBE" w:rsidP="00526DBE">
      <w:pPr>
        <w:pStyle w:val="3"/>
        <w:snapToGrid w:val="0"/>
        <w:spacing w:before="0" w:after="0" w:line="360" w:lineRule="auto"/>
        <w:ind w:firstLine="709"/>
        <w:jc w:val="both"/>
        <w:rPr>
          <w:i/>
        </w:rPr>
      </w:pPr>
      <w:r>
        <w:rPr>
          <w:rFonts w:ascii="Times New Roman" w:hAnsi="Times New Roman"/>
          <w:i/>
          <w:sz w:val="24"/>
          <w:szCs w:val="24"/>
        </w:rPr>
        <w:t>Кабинет русского языка и литературы</w:t>
      </w:r>
    </w:p>
    <w:p w:rsidR="00526DBE" w:rsidRDefault="00526DBE" w:rsidP="00526DBE">
      <w:pPr>
        <w:suppressAutoHyphens/>
        <w:spacing w:after="0" w:line="360" w:lineRule="auto"/>
        <w:ind w:left="1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комплект учебной мебели;</w:t>
      </w:r>
    </w:p>
    <w:p w:rsidR="00526DBE" w:rsidRDefault="00526DBE" w:rsidP="00526DBE">
      <w:pPr>
        <w:suppressAutoHyphens/>
        <w:spacing w:after="0" w:line="360" w:lineRule="auto"/>
        <w:ind w:left="1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учебно-методический комплекс по дисциплине русский язык;</w:t>
      </w:r>
    </w:p>
    <w:p w:rsidR="00526DBE" w:rsidRDefault="00526DBE" w:rsidP="00526DBE">
      <w:pPr>
        <w:suppressAutoHyphens/>
        <w:spacing w:after="0" w:line="360" w:lineRule="auto"/>
        <w:ind w:left="1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автоматизированное рабочее место преподавателя;</w:t>
      </w:r>
    </w:p>
    <w:p w:rsidR="00526DBE" w:rsidRDefault="00526DBE" w:rsidP="00526DBE">
      <w:pPr>
        <w:suppressAutoHyphens/>
        <w:spacing w:after="0" w:line="360" w:lineRule="auto"/>
        <w:ind w:left="1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мультимедийный проектор;</w:t>
      </w:r>
    </w:p>
    <w:p w:rsidR="00526DBE" w:rsidRDefault="00526DBE" w:rsidP="00526DBE">
      <w:pPr>
        <w:suppressAutoHyphens/>
        <w:spacing w:after="0" w:line="360" w:lineRule="auto"/>
        <w:ind w:left="1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альбомы, витрины, планшеты;</w:t>
      </w:r>
    </w:p>
    <w:p w:rsidR="00526DBE" w:rsidRDefault="00526DBE" w:rsidP="00526DBE">
      <w:pPr>
        <w:suppressAutoHyphens/>
        <w:spacing w:after="0" w:line="360" w:lineRule="auto"/>
        <w:ind w:left="1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комплекты эпиграфов по темам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курса; </w:t>
      </w:r>
    </w:p>
    <w:p w:rsidR="00526DBE" w:rsidRDefault="00526DBE" w:rsidP="00526DBE">
      <w:pPr>
        <w:suppressAutoHyphens/>
        <w:spacing w:after="0" w:line="360" w:lineRule="auto"/>
        <w:ind w:left="1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комплекты наглядных пособий по русскому языку по темам: «Стилистика», «Лексика», «Виды сложных предложений»;</w:t>
      </w:r>
    </w:p>
    <w:p w:rsidR="00526DBE" w:rsidRDefault="00526DBE" w:rsidP="00526DBE">
      <w:pPr>
        <w:pStyle w:val="20"/>
        <w:shd w:val="clear" w:color="auto" w:fill="auto"/>
        <w:tabs>
          <w:tab w:val="left" w:pos="894"/>
        </w:tabs>
        <w:spacing w:line="360" w:lineRule="auto"/>
        <w:ind w:right="34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комплект раздаточного материала по темам: «Орфография», «Пунктуация» (за курс 9 классов)</w:t>
      </w:r>
    </w:p>
    <w:p w:rsidR="00526DBE" w:rsidRDefault="00526DBE" w:rsidP="00526DBE">
      <w:pPr>
        <w:rPr>
          <w:sz w:val="24"/>
          <w:szCs w:val="24"/>
        </w:rPr>
      </w:pPr>
    </w:p>
    <w:p w:rsidR="00526DBE" w:rsidRDefault="00526DBE" w:rsidP="00526DBE">
      <w:pPr>
        <w:pStyle w:val="32"/>
        <w:shd w:val="clear" w:color="auto" w:fill="auto"/>
        <w:spacing w:after="189"/>
        <w:ind w:left="709" w:right="360"/>
        <w:jc w:val="both"/>
        <w:rPr>
          <w:rStyle w:val="33"/>
          <w:sz w:val="24"/>
          <w:szCs w:val="24"/>
        </w:rPr>
      </w:pPr>
      <w:bookmarkStart w:id="10" w:name="bookmark7"/>
      <w:r>
        <w:rPr>
          <w:rStyle w:val="33"/>
          <w:b/>
          <w:bCs/>
          <w:sz w:val="24"/>
          <w:szCs w:val="24"/>
        </w:rPr>
        <w:t>3.2. Информационное обеспечение обучения Перечень рекомендуемых учебных изданий, Интернет-ресурсов, дополнительной литературы</w:t>
      </w:r>
      <w:bookmarkEnd w:id="10"/>
    </w:p>
    <w:p w:rsidR="00526DBE" w:rsidRDefault="00526DBE" w:rsidP="00526DBE">
      <w:pPr>
        <w:numPr>
          <w:ilvl w:val="0"/>
          <w:numId w:val="8"/>
        </w:numPr>
        <w:suppressAutoHyphens/>
        <w:rPr>
          <w:lang w:eastAsia="ar-SA"/>
        </w:rPr>
      </w:pPr>
      <w:proofErr w:type="spellStart"/>
      <w:r>
        <w:rPr>
          <w:rFonts w:ascii="Times New Roman" w:hAnsi="Times New Roman"/>
          <w:sz w:val="24"/>
          <w:szCs w:val="24"/>
          <w:lang w:eastAsia="ar-SA"/>
        </w:rPr>
        <w:t>Вайрах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Ю.В. Русский язык и литература: У/п для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ссузов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, 2017. - ЭБС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IPRbooks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</w:p>
    <w:p w:rsidR="00526DBE" w:rsidRDefault="00526DBE" w:rsidP="00526DBE">
      <w:pPr>
        <w:numPr>
          <w:ilvl w:val="0"/>
          <w:numId w:val="8"/>
        </w:numPr>
        <w:suppressAutoHyphens/>
        <w:rPr>
          <w:rFonts w:ascii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sz w:val="24"/>
          <w:szCs w:val="24"/>
          <w:lang w:eastAsia="ar-SA"/>
        </w:rPr>
        <w:t>Недоступова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Л.В. Русский язык: Учебно-методическое пособие для студентов факультета СПО. -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Воронежский государственный архитектурно-строительный университет, ЭБС АСВ, 2015. - ЭБС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IPRbooks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526DBE" w:rsidRDefault="00526DBE" w:rsidP="00526DBE">
      <w:pPr>
        <w:numPr>
          <w:ilvl w:val="0"/>
          <w:numId w:val="8"/>
        </w:numPr>
        <w:suppressAutoHyphens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Греков В.Ф. Пособие для занятий по русскому языку в старших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классах.-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М.: Просвещение, 2013</w:t>
      </w:r>
    </w:p>
    <w:p w:rsidR="00526DBE" w:rsidRDefault="00526DBE" w:rsidP="00526DBE">
      <w:pPr>
        <w:numPr>
          <w:ilvl w:val="0"/>
          <w:numId w:val="8"/>
        </w:numPr>
        <w:suppressAutoHyphens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Антонова Е.С. Русский язык и культура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ar-SA"/>
        </w:rPr>
        <w:t>речи:учебник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для студентов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сред.проф.учебных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заведений. - М.: Издательский центр Академия, 2013</w:t>
      </w:r>
    </w:p>
    <w:p w:rsidR="00526DBE" w:rsidRDefault="00526DBE" w:rsidP="00526DBE">
      <w:pPr>
        <w:numPr>
          <w:ilvl w:val="0"/>
          <w:numId w:val="8"/>
        </w:numPr>
        <w:suppressAutoHyphens/>
        <w:rPr>
          <w:rFonts w:ascii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sz w:val="24"/>
          <w:szCs w:val="24"/>
          <w:lang w:eastAsia="ar-SA"/>
        </w:rPr>
        <w:t>Гольцова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Н. Г. Русский язык 10-11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кл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.: Учебник для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общеоб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учрежд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. – М.: ООО ТИД «Русское слово – РС», 2013 г.</w:t>
      </w:r>
    </w:p>
    <w:p w:rsidR="00526DBE" w:rsidRDefault="00526DBE" w:rsidP="00526DBE">
      <w:pPr>
        <w:numPr>
          <w:ilvl w:val="0"/>
          <w:numId w:val="8"/>
        </w:numPr>
        <w:suppressAutoHyphens/>
        <w:rPr>
          <w:rFonts w:ascii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sz w:val="24"/>
          <w:szCs w:val="24"/>
          <w:lang w:eastAsia="ar-SA"/>
        </w:rPr>
        <w:t>Штрекер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Н.Ю. Русский язык и культура речи: у/п. – ЮНИТИ-ДАНА, 2013. - ЭБС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IPRbooks</w:t>
      </w:r>
      <w:proofErr w:type="spellEnd"/>
    </w:p>
    <w:p w:rsidR="00526DBE" w:rsidRDefault="00526DBE" w:rsidP="00526DBE">
      <w:pPr>
        <w:numPr>
          <w:ilvl w:val="0"/>
          <w:numId w:val="8"/>
        </w:numPr>
        <w:suppressAutoHyphens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Этимологический словарь современного русского языка: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Аделант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, 2014 - ЭБС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IPRbooks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   </w:t>
      </w:r>
    </w:p>
    <w:p w:rsidR="00526DBE" w:rsidRDefault="00526DBE" w:rsidP="00526DBE">
      <w:pPr>
        <w:numPr>
          <w:ilvl w:val="0"/>
          <w:numId w:val="8"/>
        </w:numPr>
        <w:suppressAutoHyphens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Фразеологический словарь русского языка: Виктория плюс, 2013- ЭБС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IPRbooks</w:t>
      </w:r>
      <w:proofErr w:type="spellEnd"/>
    </w:p>
    <w:p w:rsidR="00526DBE" w:rsidRDefault="00526DBE" w:rsidP="00526DB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26DBE" w:rsidRDefault="00526DBE" w:rsidP="00526DBE">
      <w:pPr>
        <w:pStyle w:val="32"/>
        <w:shd w:val="clear" w:color="auto" w:fill="auto"/>
        <w:spacing w:after="189"/>
        <w:ind w:right="360"/>
        <w:jc w:val="both"/>
        <w:rPr>
          <w:rStyle w:val="33"/>
          <w:sz w:val="24"/>
          <w:szCs w:val="24"/>
        </w:rPr>
      </w:pPr>
      <w:bookmarkStart w:id="11" w:name="bookmark8"/>
      <w:r>
        <w:rPr>
          <w:rStyle w:val="33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  <w:bookmarkEnd w:id="11"/>
    </w:p>
    <w:p w:rsidR="00526DBE" w:rsidRDefault="00526DBE" w:rsidP="00526DBE">
      <w:pPr>
        <w:pStyle w:val="a3"/>
        <w:shd w:val="clear" w:color="auto" w:fill="auto"/>
        <w:spacing w:after="0" w:line="317" w:lineRule="exact"/>
        <w:ind w:left="20" w:right="260" w:firstLine="0"/>
        <w:jc w:val="both"/>
        <w:rPr>
          <w:rStyle w:val="8"/>
          <w:color w:val="000000"/>
        </w:rPr>
      </w:pPr>
      <w:r>
        <w:rPr>
          <w:rStyle w:val="8"/>
          <w:color w:val="000000"/>
        </w:rPr>
        <w:t>Контроль и оценка результатов освоения дисциплины осуществляется преподавателем в процессе проведения творческих работ, тестирования, а также выполнения обучающимися индивидуальных заданий, проектов, исследований.</w:t>
      </w:r>
    </w:p>
    <w:p w:rsidR="00526DBE" w:rsidRDefault="00526DBE" w:rsidP="00526DBE">
      <w:pPr>
        <w:pStyle w:val="a3"/>
        <w:shd w:val="clear" w:color="auto" w:fill="auto"/>
        <w:spacing w:after="0" w:line="317" w:lineRule="exact"/>
        <w:ind w:left="20" w:right="260" w:firstLine="0"/>
        <w:jc w:val="both"/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4662"/>
        <w:gridCol w:w="4683"/>
      </w:tblGrid>
      <w:tr w:rsidR="00526DBE" w:rsidTr="00526DBE">
        <w:trPr>
          <w:trHeight w:val="2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firstLine="0"/>
              <w:contextualSpacing/>
            </w:pPr>
            <w:r>
              <w:rPr>
                <w:rStyle w:val="13pt1"/>
                <w:color w:val="000000"/>
                <w:spacing w:val="-1"/>
              </w:rPr>
              <w:t>Предметные результаты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firstLine="0"/>
              <w:contextualSpacing/>
            </w:pPr>
            <w:r>
              <w:rPr>
                <w:rStyle w:val="13pt1"/>
                <w:color w:val="000000"/>
                <w:spacing w:val="-1"/>
              </w:rPr>
              <w:t>Формы и методы контроля и оценки результатов обучения</w:t>
            </w:r>
          </w:p>
        </w:tc>
      </w:tr>
      <w:tr w:rsidR="00526DBE" w:rsidTr="00526DBE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firstLine="0"/>
              <w:contextualSpacing/>
              <w:rPr>
                <w:rStyle w:val="13pt1"/>
                <w:color w:val="000000"/>
                <w:spacing w:val="-1"/>
              </w:rPr>
            </w:pPr>
            <w:r>
              <w:rPr>
                <w:rStyle w:val="13pt1"/>
                <w:color w:val="000000"/>
                <w:spacing w:val="-1"/>
              </w:rPr>
              <w:t>«Русский язык»</w:t>
            </w:r>
          </w:p>
        </w:tc>
      </w:tr>
      <w:tr w:rsidR="00526DBE" w:rsidTr="00526DBE">
        <w:trPr>
          <w:trHeight w:val="2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left="120" w:firstLine="0"/>
              <w:contextualSpacing/>
              <w:jc w:val="left"/>
            </w:pPr>
            <w:proofErr w:type="spellStart"/>
            <w:r>
              <w:rPr>
                <w:color w:val="000000"/>
              </w:rPr>
              <w:t>сформированность</w:t>
            </w:r>
            <w:proofErr w:type="spellEnd"/>
            <w:r>
              <w:rPr>
                <w:color w:val="000000"/>
              </w:rPr>
              <w:t xml:space="preserve"> понятий о нормах русского литературного языка и применение знаний о них в речевой практике;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firstLine="0"/>
              <w:contextualSpacing/>
              <w:jc w:val="left"/>
            </w:pPr>
            <w:r>
              <w:rPr>
                <w:color w:val="000000"/>
              </w:rPr>
              <w:t>Формы контроля: фронтальный опрос, выполнение творческих заданий, групповая работа</w:t>
            </w:r>
          </w:p>
          <w:p w:rsidR="00526DBE" w:rsidRDefault="00526DBE">
            <w:pPr>
              <w:pStyle w:val="a3"/>
              <w:shd w:val="clear" w:color="auto" w:fill="auto"/>
              <w:spacing w:after="0" w:line="240" w:lineRule="auto"/>
              <w:ind w:firstLine="0"/>
              <w:contextualSpacing/>
              <w:jc w:val="left"/>
            </w:pPr>
            <w:r>
              <w:rPr>
                <w:color w:val="000000"/>
              </w:rPr>
              <w:t>Методы контроля: оценка устного выступления, экспертная оценка отчетов о выполнении творческих заданий и групповой работы</w:t>
            </w:r>
          </w:p>
        </w:tc>
      </w:tr>
      <w:tr w:rsidR="00526DBE" w:rsidTr="00526DBE">
        <w:trPr>
          <w:trHeight w:val="2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left="120" w:firstLine="0"/>
              <w:contextualSpacing/>
              <w:jc w:val="left"/>
            </w:pPr>
            <w:proofErr w:type="spellStart"/>
            <w:r>
              <w:rPr>
                <w:color w:val="000000"/>
              </w:rPr>
              <w:t>сформированность</w:t>
            </w:r>
            <w:proofErr w:type="spellEnd"/>
            <w:r>
              <w:rPr>
                <w:color w:val="000000"/>
              </w:rPr>
              <w:t xml:space="preserve">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firstLine="0"/>
              <w:contextualSpacing/>
              <w:jc w:val="both"/>
            </w:pPr>
            <w:r>
              <w:rPr>
                <w:color w:val="000000"/>
              </w:rPr>
              <w:t>Формы контроля: фронтальный опрос, выполнение творческих заданий, групповая работа Методы контроля: оценка устного выступления, экспертная оценка отчетов о выполнении творческих заданий и групповой работы</w:t>
            </w:r>
          </w:p>
        </w:tc>
      </w:tr>
      <w:tr w:rsidR="00526DBE" w:rsidTr="00526DBE">
        <w:trPr>
          <w:trHeight w:val="2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left="120" w:firstLine="0"/>
              <w:contextualSpacing/>
              <w:jc w:val="left"/>
            </w:pPr>
            <w:r>
              <w:rPr>
                <w:color w:val="000000"/>
              </w:rPr>
              <w:t>владение навыками самоанализа и самооценки на основе наблюдений за собственной речью;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left="100" w:firstLine="0"/>
              <w:contextualSpacing/>
              <w:jc w:val="left"/>
            </w:pPr>
            <w:r>
              <w:rPr>
                <w:color w:val="000000"/>
              </w:rPr>
              <w:t>Формы контроля: групповая работа, выполнение творческих заданий Методы контроля: экспертная оценка отчетов о выполнении творческих заданий и групповой работы</w:t>
            </w:r>
          </w:p>
        </w:tc>
      </w:tr>
      <w:tr w:rsidR="00526DBE" w:rsidTr="00526DBE">
        <w:trPr>
          <w:trHeight w:val="2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left="120" w:firstLine="0"/>
              <w:contextualSpacing/>
              <w:jc w:val="left"/>
            </w:pPr>
            <w:r>
              <w:rPr>
                <w:color w:val="000000"/>
              </w:rPr>
              <w:t>владение умением анализировать текст с точки зрения наличия в нем явной и скрытой, основной и второстепенной информации;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left="100" w:firstLine="0"/>
              <w:contextualSpacing/>
              <w:jc w:val="left"/>
            </w:pPr>
            <w:r>
              <w:rPr>
                <w:color w:val="000000"/>
              </w:rPr>
              <w:t>Формы контроля: контрольная работа по разделу «Стили речи», индивидуальная и групповая работа</w:t>
            </w:r>
          </w:p>
          <w:p w:rsidR="00526DBE" w:rsidRDefault="00526DBE">
            <w:pPr>
              <w:pStyle w:val="a3"/>
              <w:shd w:val="clear" w:color="auto" w:fill="auto"/>
              <w:spacing w:after="0" w:line="240" w:lineRule="auto"/>
              <w:ind w:left="100" w:firstLine="0"/>
              <w:contextualSpacing/>
              <w:jc w:val="left"/>
            </w:pPr>
            <w:r>
              <w:rPr>
                <w:color w:val="000000"/>
              </w:rPr>
              <w:t>Методы контроля: оценка результатов индивидуальной и групповой работы, экспертная оценка отчета о выполнении контрольной работы</w:t>
            </w:r>
          </w:p>
        </w:tc>
      </w:tr>
      <w:tr w:rsidR="00526DBE" w:rsidTr="00526DBE">
        <w:trPr>
          <w:trHeight w:val="211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left="120" w:firstLine="0"/>
              <w:contextualSpacing/>
              <w:jc w:val="left"/>
            </w:pPr>
            <w:r>
              <w:rPr>
                <w:color w:val="000000"/>
              </w:rPr>
              <w:t>владение умением представлять тексты в виде тезисов, конспектов, аннотаций, рефератов, сочинений различных жанров;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left="100" w:firstLine="0"/>
              <w:contextualSpacing/>
              <w:jc w:val="both"/>
            </w:pPr>
            <w:r>
              <w:rPr>
                <w:color w:val="000000"/>
              </w:rPr>
              <w:t>Формы контроля: выполнение творческих заданий, внеаудиторная самостоятельная работа по составлению аннотаций, рецензий Методы контроля: экспертная оценка отчетов о выполнении творческих заданий, оценка отчетов о работе по составлению аннотаций, рецензий</w:t>
            </w:r>
          </w:p>
        </w:tc>
      </w:tr>
    </w:tbl>
    <w:p w:rsidR="00526DBE" w:rsidRDefault="00526DBE" w:rsidP="00526DBE"/>
    <w:p w:rsidR="00526DBE" w:rsidRDefault="00526DBE" w:rsidP="00526DBE">
      <w:r>
        <w:br w:type="page"/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4664"/>
        <w:gridCol w:w="4681"/>
      </w:tblGrid>
      <w:tr w:rsidR="00526DBE" w:rsidTr="00526DBE">
        <w:trPr>
          <w:trHeight w:val="2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firstLine="0"/>
              <w:contextualSpacing/>
              <w:jc w:val="both"/>
            </w:pPr>
            <w:proofErr w:type="spellStart"/>
            <w:r>
              <w:rPr>
                <w:color w:val="000000"/>
              </w:rPr>
              <w:lastRenderedPageBreak/>
              <w:t>сформированность</w:t>
            </w:r>
            <w:proofErr w:type="spellEnd"/>
            <w:r>
              <w:rPr>
                <w:color w:val="000000"/>
              </w:rPr>
              <w:t xml:space="preserve"> представлений об изобразительно-выразительных возможностях русского языка;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Формы контроля: практикум по анализу лирического произведения</w:t>
            </w:r>
          </w:p>
          <w:p w:rsidR="00526DBE" w:rsidRDefault="00526DBE">
            <w:pPr>
              <w:pStyle w:val="a3"/>
              <w:shd w:val="clear" w:color="auto" w:fill="auto"/>
              <w:spacing w:after="0" w:line="240" w:lineRule="auto"/>
              <w:ind w:firstLine="0"/>
              <w:contextualSpacing/>
              <w:jc w:val="left"/>
            </w:pPr>
            <w:r>
              <w:rPr>
                <w:color w:val="000000"/>
              </w:rPr>
              <w:t>Методы контроля: экспертная оценка отчетов о выполнении заданий практикума по анализу лирического произведения</w:t>
            </w:r>
          </w:p>
        </w:tc>
      </w:tr>
      <w:tr w:rsidR="00526DBE" w:rsidTr="00526DBE">
        <w:trPr>
          <w:trHeight w:val="2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firstLine="0"/>
              <w:contextualSpacing/>
              <w:jc w:val="left"/>
            </w:pPr>
            <w:proofErr w:type="spellStart"/>
            <w:r>
              <w:rPr>
                <w:color w:val="000000"/>
              </w:rPr>
              <w:t>сформированность</w:t>
            </w:r>
            <w:proofErr w:type="spellEnd"/>
            <w:r>
              <w:rPr>
                <w:color w:val="000000"/>
              </w:rPr>
              <w:t xml:space="preserve"> умений учитывать исторический, </w:t>
            </w:r>
            <w:proofErr w:type="spellStart"/>
            <w:r>
              <w:rPr>
                <w:color w:val="000000"/>
              </w:rPr>
              <w:t>историко</w:t>
            </w:r>
            <w:r>
              <w:rPr>
                <w:color w:val="000000"/>
              </w:rPr>
              <w:softHyphen/>
              <w:t>культурный</w:t>
            </w:r>
            <w:proofErr w:type="spellEnd"/>
            <w:r>
              <w:rPr>
                <w:color w:val="000000"/>
              </w:rPr>
              <w:t xml:space="preserve"> контекст и контекст творчества писателя в процессе анализа текста;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firstLine="0"/>
              <w:contextualSpacing/>
              <w:jc w:val="left"/>
            </w:pPr>
            <w:r>
              <w:rPr>
                <w:color w:val="000000"/>
              </w:rPr>
              <w:t>Формы контроля: практикум по анализу прозаического произведения, внеаудиторная самостоятельная работа (сообщения о жизни и творчестве писателей)</w:t>
            </w:r>
          </w:p>
          <w:p w:rsidR="00526DBE" w:rsidRDefault="00526DBE">
            <w:pPr>
              <w:pStyle w:val="a3"/>
              <w:shd w:val="clear" w:color="auto" w:fill="auto"/>
              <w:spacing w:after="0" w:line="240" w:lineRule="auto"/>
              <w:ind w:firstLine="0"/>
              <w:contextualSpacing/>
              <w:jc w:val="left"/>
            </w:pPr>
            <w:r>
              <w:rPr>
                <w:color w:val="000000"/>
              </w:rPr>
              <w:t>Методы контроля: экспертная оценка отчетов о выполнении заданий практикума по анализу прозаического произведения, отчетов о самостоятельной работе (сообщений о жизни и творчестве писателей)</w:t>
            </w:r>
          </w:p>
        </w:tc>
      </w:tr>
      <w:tr w:rsidR="00526DBE" w:rsidTr="00526DBE">
        <w:trPr>
          <w:trHeight w:val="2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firstLine="0"/>
              <w:contextualSpacing/>
              <w:jc w:val="left"/>
            </w:pPr>
            <w:r>
              <w:rPr>
                <w:color w:val="000000"/>
              </w:rPr>
              <w:t>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firstLine="0"/>
              <w:contextualSpacing/>
              <w:jc w:val="left"/>
            </w:pPr>
            <w:r>
              <w:rPr>
                <w:color w:val="000000"/>
              </w:rPr>
              <w:t>Формы контроля: практикум по анализу отрывка художественного произведения, индивидуальная проектная работа</w:t>
            </w:r>
          </w:p>
          <w:p w:rsidR="00526DBE" w:rsidRDefault="00526DBE">
            <w:pPr>
              <w:pStyle w:val="a3"/>
              <w:shd w:val="clear" w:color="auto" w:fill="auto"/>
              <w:spacing w:after="0" w:line="240" w:lineRule="auto"/>
              <w:ind w:firstLine="0"/>
              <w:contextualSpacing/>
              <w:jc w:val="left"/>
            </w:pPr>
            <w:r>
              <w:rPr>
                <w:color w:val="000000"/>
              </w:rPr>
              <w:t>Методы контроля: экспертная оценка отчета о выполнении заданий практикума по анализу отрывка художественного произведения, экспертная оценка отчета о выполнении проектной работы</w:t>
            </w:r>
          </w:p>
        </w:tc>
      </w:tr>
      <w:tr w:rsidR="00526DBE" w:rsidTr="00526DBE">
        <w:trPr>
          <w:trHeight w:val="2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      </w:r>
          </w:p>
          <w:p w:rsidR="00526DBE" w:rsidRDefault="00526DBE">
            <w:pPr>
              <w:pStyle w:val="a3"/>
              <w:shd w:val="clear" w:color="auto" w:fill="auto"/>
              <w:spacing w:after="0" w:line="240" w:lineRule="auto"/>
              <w:ind w:left="20" w:firstLine="0"/>
              <w:contextualSpacing/>
              <w:jc w:val="left"/>
            </w:pPr>
            <w:proofErr w:type="spellStart"/>
            <w:r>
              <w:rPr>
                <w:rStyle w:val="8"/>
                <w:color w:val="000000"/>
              </w:rPr>
              <w:t>сформированность</w:t>
            </w:r>
            <w:proofErr w:type="spellEnd"/>
            <w:r>
              <w:rPr>
                <w:rStyle w:val="8"/>
                <w:color w:val="000000"/>
              </w:rPr>
              <w:t xml:space="preserve"> представлений о системе стилей языка художественной литературы</w:t>
            </w:r>
          </w:p>
          <w:p w:rsidR="00526DBE" w:rsidRDefault="00526DBE">
            <w:pPr>
              <w:pStyle w:val="a3"/>
              <w:shd w:val="clear" w:color="auto" w:fill="auto"/>
              <w:spacing w:after="0" w:line="240" w:lineRule="auto"/>
              <w:ind w:left="120" w:firstLine="0"/>
              <w:contextualSpacing/>
              <w:jc w:val="left"/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DBE" w:rsidRDefault="00526DBE">
            <w:pPr>
              <w:pStyle w:val="a3"/>
              <w:shd w:val="clear" w:color="auto" w:fill="auto"/>
              <w:spacing w:after="0" w:line="240" w:lineRule="auto"/>
              <w:ind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Формы контроля: практикум по анализу драматического произведения, выполнение творческих заданий, индивидуальных и групповых заданий Методы контроля: экспертная оценка отчета о выполнении заданий практикума по анализу драматического произведения, оценка отчетов о выполнении творческих,</w:t>
            </w:r>
          </w:p>
          <w:p w:rsidR="00526DBE" w:rsidRDefault="00526DBE">
            <w:pPr>
              <w:pStyle w:val="a3"/>
              <w:shd w:val="clear" w:color="auto" w:fill="auto"/>
              <w:spacing w:after="0" w:line="240" w:lineRule="auto"/>
              <w:ind w:left="20" w:right="40" w:firstLine="0"/>
              <w:contextualSpacing/>
              <w:jc w:val="left"/>
            </w:pPr>
            <w:r>
              <w:rPr>
                <w:rStyle w:val="8"/>
                <w:color w:val="000000"/>
              </w:rPr>
              <w:t xml:space="preserve">Формы контроля: контрольная работа по разделу «Стили речи», индивидуальная и групповая работа Методы контроля: оценка результатов </w:t>
            </w:r>
            <w:r>
              <w:rPr>
                <w:color w:val="000000"/>
                <w:u w:val="single"/>
              </w:rPr>
              <w:t xml:space="preserve">индивидуальной и групповой работы, </w:t>
            </w:r>
            <w:r>
              <w:t>Экзамен (</w:t>
            </w:r>
            <w:proofErr w:type="spellStart"/>
            <w:r>
              <w:t>компл</w:t>
            </w:r>
            <w:proofErr w:type="spellEnd"/>
            <w:r>
              <w:t>.)</w:t>
            </w:r>
          </w:p>
        </w:tc>
      </w:tr>
    </w:tbl>
    <w:p w:rsidR="00526DBE" w:rsidRDefault="00526DBE" w:rsidP="00526DBE">
      <w:pPr>
        <w:rPr>
          <w:sz w:val="24"/>
          <w:szCs w:val="24"/>
        </w:rPr>
      </w:pPr>
    </w:p>
    <w:p w:rsidR="00840EAC" w:rsidRDefault="00840EAC"/>
    <w:sectPr w:rsidR="00840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F"/>
    <w:multiLevelType w:val="multilevel"/>
    <w:tmpl w:val="000000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00001238"/>
    <w:multiLevelType w:val="hybridMultilevel"/>
    <w:tmpl w:val="00003B25"/>
    <w:lvl w:ilvl="0" w:tplc="00001E1F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29A96EF7"/>
    <w:multiLevelType w:val="multilevel"/>
    <w:tmpl w:val="B50ACA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2A3B56FC"/>
    <w:multiLevelType w:val="multilevel"/>
    <w:tmpl w:val="900466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2E7C7B9A"/>
    <w:multiLevelType w:val="multilevel"/>
    <w:tmpl w:val="0BE249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-295"/>
        </w:tabs>
        <w:ind w:left="929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6">
    <w:nsid w:val="4434544D"/>
    <w:multiLevelType w:val="multilevel"/>
    <w:tmpl w:val="B08A1B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6C63527C"/>
    <w:multiLevelType w:val="multilevel"/>
    <w:tmpl w:val="308481E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10"/>
    <w:rsid w:val="00131210"/>
    <w:rsid w:val="00526DBE"/>
    <w:rsid w:val="00764F95"/>
    <w:rsid w:val="00840EAC"/>
    <w:rsid w:val="00B7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7EB78-4BA4-4A0D-A9E3-EAC28F2B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DBE"/>
    <w:pPr>
      <w:spacing w:line="25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6DB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DBE"/>
    <w:pPr>
      <w:keepNext/>
      <w:widowControl w:val="0"/>
      <w:spacing w:before="240" w:after="60" w:line="240" w:lineRule="auto"/>
      <w:outlineLvl w:val="2"/>
    </w:pPr>
    <w:rPr>
      <w:rFonts w:asciiTheme="majorHAnsi" w:eastAsiaTheme="majorEastAsia" w:hAnsiTheme="majorHAnsi"/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D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26DBE"/>
    <w:rPr>
      <w:rFonts w:asciiTheme="majorHAnsi" w:eastAsiaTheme="majorEastAsia" w:hAnsiTheme="majorHAnsi" w:cs="Times New Roman"/>
      <w:b/>
      <w:bCs/>
      <w:color w:val="000000"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unhideWhenUsed/>
    <w:rsid w:val="00526DBE"/>
    <w:pPr>
      <w:widowControl w:val="0"/>
      <w:shd w:val="clear" w:color="auto" w:fill="FFFFFF"/>
      <w:spacing w:after="3060" w:line="312" w:lineRule="exact"/>
      <w:ind w:hanging="360"/>
      <w:jc w:val="center"/>
    </w:pPr>
    <w:rPr>
      <w:rFonts w:ascii="Times New Roman" w:hAnsi="Times New Roman"/>
      <w:spacing w:val="2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99"/>
    <w:rsid w:val="00526DBE"/>
    <w:rPr>
      <w:rFonts w:ascii="Times New Roman" w:eastAsiaTheme="minorEastAsia" w:hAnsi="Times New Roman" w:cs="Times New Roman"/>
      <w:spacing w:val="2"/>
      <w:sz w:val="23"/>
      <w:szCs w:val="23"/>
      <w:shd w:val="clear" w:color="auto" w:fill="FFFFFF"/>
      <w:lang w:eastAsia="ru-RU"/>
    </w:rPr>
  </w:style>
  <w:style w:type="character" w:customStyle="1" w:styleId="31">
    <w:name w:val="Заголовок №3_"/>
    <w:basedOn w:val="a0"/>
    <w:link w:val="32"/>
    <w:uiPriority w:val="99"/>
    <w:locked/>
    <w:rsid w:val="00526DB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526DBE"/>
    <w:pPr>
      <w:widowControl w:val="0"/>
      <w:shd w:val="clear" w:color="auto" w:fill="FFFFFF"/>
      <w:spacing w:after="120" w:line="346" w:lineRule="exact"/>
      <w:outlineLvl w:val="2"/>
    </w:pPr>
    <w:rPr>
      <w:rFonts w:ascii="Times New Roman" w:eastAsiaTheme="minorHAnsi" w:hAnsi="Times New Roman"/>
      <w:b/>
      <w:bCs/>
      <w:sz w:val="26"/>
      <w:szCs w:val="26"/>
      <w:lang w:eastAsia="en-US"/>
    </w:rPr>
  </w:style>
  <w:style w:type="character" w:customStyle="1" w:styleId="a5">
    <w:name w:val="Подпись к таблице_"/>
    <w:basedOn w:val="a0"/>
    <w:link w:val="a6"/>
    <w:uiPriority w:val="99"/>
    <w:locked/>
    <w:rsid w:val="00526DBE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a6">
    <w:name w:val="Подпись к таблице"/>
    <w:basedOn w:val="a"/>
    <w:link w:val="a5"/>
    <w:uiPriority w:val="99"/>
    <w:rsid w:val="00526DBE"/>
    <w:pPr>
      <w:widowControl w:val="0"/>
      <w:shd w:val="clear" w:color="auto" w:fill="FFFFFF"/>
      <w:spacing w:after="0" w:line="274" w:lineRule="exact"/>
    </w:pPr>
    <w:rPr>
      <w:rFonts w:ascii="Times New Roman" w:eastAsiaTheme="minorHAnsi" w:hAnsi="Times New Roman"/>
      <w:spacing w:val="3"/>
      <w:sz w:val="21"/>
      <w:szCs w:val="21"/>
      <w:lang w:eastAsia="en-US"/>
    </w:rPr>
  </w:style>
  <w:style w:type="character" w:customStyle="1" w:styleId="2">
    <w:name w:val="Заголовок №2_"/>
    <w:basedOn w:val="a0"/>
    <w:link w:val="20"/>
    <w:uiPriority w:val="99"/>
    <w:locked/>
    <w:rsid w:val="00526DB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526DBE"/>
    <w:pPr>
      <w:widowControl w:val="0"/>
      <w:shd w:val="clear" w:color="auto" w:fill="FFFFFF"/>
      <w:spacing w:after="0" w:line="317" w:lineRule="exact"/>
      <w:jc w:val="center"/>
      <w:outlineLvl w:val="1"/>
    </w:pPr>
    <w:rPr>
      <w:rFonts w:ascii="Times New Roman" w:eastAsiaTheme="minorHAnsi" w:hAnsi="Times New Roman"/>
      <w:b/>
      <w:bCs/>
      <w:sz w:val="26"/>
      <w:szCs w:val="26"/>
      <w:lang w:eastAsia="en-US"/>
    </w:rPr>
  </w:style>
  <w:style w:type="character" w:customStyle="1" w:styleId="8">
    <w:name w:val="Основной текст Знак8"/>
    <w:basedOn w:val="a0"/>
    <w:uiPriority w:val="99"/>
    <w:semiHidden/>
    <w:rsid w:val="00526DBE"/>
    <w:rPr>
      <w:rFonts w:ascii="Times New Roman" w:hAnsi="Times New Roman" w:cs="Times New Roman" w:hint="default"/>
    </w:rPr>
  </w:style>
  <w:style w:type="character" w:customStyle="1" w:styleId="33">
    <w:name w:val="Заголовок №3 + Малые прописные"/>
    <w:basedOn w:val="31"/>
    <w:uiPriority w:val="99"/>
    <w:rsid w:val="00526DBE"/>
    <w:rPr>
      <w:rFonts w:ascii="Times New Roman" w:hAnsi="Times New Roman" w:cs="Times New Roman"/>
      <w:b/>
      <w:bCs/>
      <w:smallCaps/>
      <w:sz w:val="26"/>
      <w:szCs w:val="26"/>
      <w:shd w:val="clear" w:color="auto" w:fill="FFFFFF"/>
    </w:rPr>
  </w:style>
  <w:style w:type="character" w:customStyle="1" w:styleId="100">
    <w:name w:val="Основной текст + 10"/>
    <w:aliases w:val="5 pt4,Полужирный3"/>
    <w:basedOn w:val="8"/>
    <w:uiPriority w:val="99"/>
    <w:rsid w:val="00526DBE"/>
    <w:rPr>
      <w:rFonts w:ascii="Times New Roman" w:hAnsi="Times New Roman" w:cs="Times New Roman" w:hint="default"/>
      <w:b/>
      <w:bCs/>
      <w:strike w:val="0"/>
      <w:dstrike w:val="0"/>
      <w:spacing w:val="2"/>
      <w:sz w:val="21"/>
      <w:szCs w:val="21"/>
      <w:u w:val="none"/>
      <w:effect w:val="none"/>
      <w:shd w:val="clear" w:color="auto" w:fill="FFFFFF"/>
    </w:rPr>
  </w:style>
  <w:style w:type="character" w:customStyle="1" w:styleId="102">
    <w:name w:val="Основной текст + 102"/>
    <w:aliases w:val="5 pt2,Интервал 0 pt6"/>
    <w:basedOn w:val="8"/>
    <w:uiPriority w:val="99"/>
    <w:rsid w:val="00526DBE"/>
    <w:rPr>
      <w:rFonts w:ascii="Times New Roman" w:hAnsi="Times New Roman" w:cs="Times New Roman" w:hint="default"/>
      <w:strike w:val="0"/>
      <w:dstrike w:val="0"/>
      <w:spacing w:val="3"/>
      <w:sz w:val="21"/>
      <w:szCs w:val="21"/>
      <w:u w:val="none"/>
      <w:effect w:val="none"/>
      <w:shd w:val="clear" w:color="auto" w:fill="FFFFFF"/>
    </w:rPr>
  </w:style>
  <w:style w:type="character" w:customStyle="1" w:styleId="101">
    <w:name w:val="Основной текст + 101"/>
    <w:aliases w:val="5 pt1,Курсив2,Интервал 0 pt4"/>
    <w:basedOn w:val="8"/>
    <w:uiPriority w:val="99"/>
    <w:rsid w:val="00526DBE"/>
    <w:rPr>
      <w:rFonts w:ascii="Times New Roman" w:hAnsi="Times New Roman" w:cs="Times New Roman" w:hint="default"/>
      <w:i/>
      <w:iCs/>
      <w:strike w:val="0"/>
      <w:dstrike w:val="0"/>
      <w:spacing w:val="-2"/>
      <w:sz w:val="21"/>
      <w:szCs w:val="21"/>
      <w:u w:val="none"/>
      <w:effect w:val="none"/>
      <w:shd w:val="clear" w:color="auto" w:fill="FFFFFF"/>
    </w:rPr>
  </w:style>
  <w:style w:type="character" w:customStyle="1" w:styleId="13pt1">
    <w:name w:val="Основной текст + 13 pt1"/>
    <w:aliases w:val="Полужирный1,Интервал 0 pt3"/>
    <w:basedOn w:val="8"/>
    <w:uiPriority w:val="99"/>
    <w:rsid w:val="00526DBE"/>
    <w:rPr>
      <w:rFonts w:ascii="Times New Roman" w:hAnsi="Times New Roman" w:cs="Times New Roman" w:hint="default"/>
      <w:b/>
      <w:bCs/>
      <w:strike w:val="0"/>
      <w:dstrike w:val="0"/>
      <w:spacing w:val="2"/>
      <w:sz w:val="26"/>
      <w:szCs w:val="26"/>
      <w:u w:val="none"/>
      <w:effect w:val="none"/>
      <w:shd w:val="clear" w:color="auto" w:fill="FFFFFF"/>
    </w:rPr>
  </w:style>
  <w:style w:type="table" w:styleId="a7">
    <w:name w:val="Table Grid"/>
    <w:basedOn w:val="a1"/>
    <w:uiPriority w:val="39"/>
    <w:rsid w:val="00526DBE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4308</Words>
  <Characters>24562</Characters>
  <Application>Microsoft Office Word</Application>
  <DocSecurity>0</DocSecurity>
  <Lines>204</Lines>
  <Paragraphs>57</Paragraphs>
  <ScaleCrop>false</ScaleCrop>
  <Company/>
  <LinksUpToDate>false</LinksUpToDate>
  <CharactersWithSpaces>28813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 2 Аудитория 226</dc:creator>
  <cp:keywords/>
  <dc:description/>
  <cp:lastModifiedBy>МуравьеваЕЮ</cp:lastModifiedBy>
  <cp:revision>4</cp:revision>
  <dcterms:created xsi:type="dcterms:W3CDTF">2022-12-23T07:47:00Z</dcterms:created>
  <dcterms:modified xsi:type="dcterms:W3CDTF">2022-12-26T08:26:00Z</dcterms:modified>
</cp:coreProperties>
</file>